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14020_WPSOffice_Level1"/>
      <w:bookmarkStart w:id="1" w:name="_Toc14254_WPSOffice_Level1"/>
      <w:bookmarkStart w:id="2" w:name="_Toc26734_WPSOffice_Level1"/>
      <w:bookmarkStart w:id="3" w:name="_Toc16839_WPSOffice_Level1"/>
      <w:r>
        <w:rPr>
          <w:rFonts w:hint="eastAsia" w:ascii="宋体" w:hAnsi="宋体" w:cs="宋体"/>
          <w:color w:val="1F2D3D"/>
          <w:sz w:val="44"/>
          <w:szCs w:val="44"/>
          <w:shd w:val="clear" w:color="auto" w:fill="FFFFFF"/>
          <w:lang w:val="en-US" w:eastAsia="zh-CN"/>
        </w:rPr>
        <w:t xml:space="preserve">       </w:t>
      </w:r>
    </w:p>
    <w:p w14:paraId="5DA4685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44"/>
          <w:szCs w:val="44"/>
          <w:u w:val="none"/>
          <w:lang w:val="en-US" w:eastAsia="zh-CN"/>
        </w:rPr>
      </w:pPr>
      <w:bookmarkStart w:id="4" w:name="_Toc22974"/>
      <w:bookmarkStart w:id="5" w:name="_Toc1428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桐乡市2025年普通国道路基路面</w:t>
      </w:r>
    </w:p>
    <w:p w14:paraId="176C9A0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u w:val="none"/>
          <w:lang w:val="en-US"/>
        </w:rPr>
      </w:pPr>
      <w:r>
        <w:rPr>
          <w:rFonts w:hint="eastAsia" w:ascii="宋体" w:hAnsi="宋体" w:cs="宋体"/>
          <w:sz w:val="44"/>
          <w:szCs w:val="44"/>
          <w:u w:val="none"/>
          <w:lang w:val="en-US" w:eastAsia="zh-CN"/>
        </w:rPr>
        <w:t>养护工程YH02标段</w:t>
      </w:r>
    </w:p>
    <w:p w14:paraId="779B8B3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14BE14A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25116"/>
      <w:bookmarkStart w:id="7" w:name="_Toc10258"/>
      <w:r>
        <w:rPr>
          <w:rFonts w:hint="eastAsia" w:ascii="宋体" w:hAnsi="宋体" w:cs="宋体"/>
          <w:sz w:val="44"/>
          <w:szCs w:val="44"/>
          <w:lang w:val="en-US" w:eastAsia="zh-CN"/>
        </w:rPr>
        <w:t>侧石采购</w:t>
      </w:r>
      <w:r>
        <w:rPr>
          <w:rFonts w:hint="eastAsia" w:ascii="宋体" w:hAnsi="宋体" w:eastAsia="宋体" w:cs="宋体"/>
          <w:sz w:val="44"/>
          <w:szCs w:val="44"/>
          <w:lang w:val="en-US" w:eastAsia="zh-CN"/>
        </w:rPr>
        <w:t>公开选择文件</w:t>
      </w:r>
      <w:bookmarkEnd w:id="6"/>
      <w:bookmarkEnd w:id="7"/>
    </w:p>
    <w:p w14:paraId="073BE049">
      <w:pPr>
        <w:pStyle w:val="4"/>
        <w:spacing w:beforeLines="0" w:afterLines="0" w:line="240" w:lineRule="auto"/>
        <w:jc w:val="center"/>
        <w:outlineLvl w:val="9"/>
        <w:rPr>
          <w:rFonts w:hint="eastAsia" w:ascii="宋体" w:hAnsi="宋体" w:eastAsia="宋体" w:cs="宋体"/>
          <w:sz w:val="28"/>
          <w:szCs w:val="44"/>
        </w:rPr>
      </w:pPr>
    </w:p>
    <w:p w14:paraId="4BC6C3FA">
      <w:pPr>
        <w:pStyle w:val="4"/>
        <w:spacing w:beforeLines="0" w:afterLines="0" w:line="240" w:lineRule="auto"/>
        <w:jc w:val="center"/>
        <w:outlineLvl w:val="9"/>
        <w:rPr>
          <w:rFonts w:hint="eastAsia" w:ascii="宋体" w:hAnsi="宋体" w:eastAsia="宋体" w:cs="宋体"/>
          <w:sz w:val="28"/>
          <w:szCs w:val="44"/>
        </w:rPr>
      </w:pPr>
    </w:p>
    <w:p w14:paraId="201ADE3D">
      <w:pPr>
        <w:pStyle w:val="4"/>
        <w:spacing w:beforeLines="0" w:afterLines="0" w:line="240" w:lineRule="auto"/>
        <w:jc w:val="center"/>
        <w:outlineLvl w:val="9"/>
        <w:rPr>
          <w:rFonts w:hint="eastAsia" w:ascii="宋体" w:hAnsi="宋体" w:eastAsia="宋体" w:cs="宋体"/>
          <w:sz w:val="28"/>
          <w:szCs w:val="44"/>
        </w:rPr>
      </w:pPr>
    </w:p>
    <w:p w14:paraId="5D586DB1">
      <w:pPr>
        <w:pStyle w:val="4"/>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4"/>
        <w:spacing w:beforeLines="0" w:afterLines="0" w:line="240" w:lineRule="auto"/>
        <w:jc w:val="center"/>
        <w:outlineLvl w:val="9"/>
        <w:rPr>
          <w:rFonts w:hint="eastAsia" w:ascii="宋体" w:hAnsi="宋体" w:eastAsia="宋体" w:cs="宋体"/>
          <w:sz w:val="36"/>
          <w:szCs w:val="36"/>
        </w:rPr>
      </w:pPr>
    </w:p>
    <w:p w14:paraId="23C5ACD6">
      <w:pPr>
        <w:pStyle w:val="4"/>
        <w:spacing w:beforeLines="0" w:afterLines="0" w:line="240" w:lineRule="auto"/>
        <w:jc w:val="center"/>
        <w:outlineLvl w:val="9"/>
        <w:rPr>
          <w:rFonts w:hint="eastAsia" w:ascii="宋体" w:hAnsi="宋体" w:eastAsia="宋体" w:cs="宋体"/>
          <w:sz w:val="36"/>
          <w:szCs w:val="36"/>
        </w:rPr>
      </w:pPr>
    </w:p>
    <w:p w14:paraId="7C953EC5">
      <w:pPr>
        <w:pStyle w:val="4"/>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1523"/>
      <w:bookmarkStart w:id="9" w:name="_Toc32028"/>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4"/>
        <w:spacing w:beforeLines="0" w:afterLines="0" w:line="240" w:lineRule="auto"/>
        <w:jc w:val="center"/>
        <w:outlineLvl w:val="9"/>
        <w:rPr>
          <w:rFonts w:hint="eastAsia" w:ascii="宋体" w:hAnsi="宋体" w:eastAsia="宋体" w:cs="宋体"/>
          <w:color w:val="auto"/>
          <w:sz w:val="36"/>
          <w:szCs w:val="36"/>
        </w:rPr>
      </w:pPr>
    </w:p>
    <w:p w14:paraId="67FBB9E4">
      <w:pPr>
        <w:pStyle w:val="4"/>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5779"/>
      <w:bookmarkStart w:id="11" w:name="_Toc3932"/>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8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17763"/>
      <w:bookmarkStart w:id="13" w:name="_Toc28720"/>
      <w:r>
        <w:rPr>
          <w:rFonts w:hint="eastAsia" w:ascii="宋体" w:hAnsi="宋体" w:cs="宋体"/>
          <w:bCs w:val="0"/>
          <w:snapToGrid w:val="0"/>
          <w:kern w:val="0"/>
          <w:sz w:val="32"/>
          <w:lang w:eastAsia="zh-CN"/>
        </w:rPr>
        <w:t>目  录</w:t>
      </w:r>
      <w:bookmarkEnd w:id="12"/>
      <w:bookmarkEnd w:id="13"/>
    </w:p>
    <w:p w14:paraId="280A805A">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5580"/>
      <w:bookmarkStart w:id="15" w:name="_Toc22404"/>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8095"/>
      <w:bookmarkStart w:id="17" w:name="_Toc28479"/>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24099"/>
      <w:bookmarkStart w:id="19"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0879"/>
      <w:bookmarkStart w:id="21" w:name="_Toc28188"/>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7919"/>
      <w:bookmarkStart w:id="23" w:name="_Toc15145"/>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
        <w:rPr>
          <w:rFonts w:hint="eastAsia" w:ascii="宋体" w:hAnsi="宋体" w:cs="宋体"/>
          <w:b w:val="0"/>
          <w:bCs/>
          <w:snapToGrid w:val="0"/>
          <w:kern w:val="0"/>
          <w:sz w:val="24"/>
          <w:szCs w:val="24"/>
          <w:lang w:eastAsia="zh-CN"/>
        </w:rPr>
      </w:pPr>
    </w:p>
    <w:p w14:paraId="44ECE58B">
      <w:pPr>
        <w:pStyle w:val="2"/>
        <w:rPr>
          <w:rFonts w:hint="eastAsia" w:ascii="宋体" w:hAnsi="宋体" w:cs="宋体"/>
          <w:b w:val="0"/>
          <w:bCs/>
          <w:snapToGrid w:val="0"/>
          <w:kern w:val="0"/>
          <w:sz w:val="24"/>
          <w:szCs w:val="24"/>
          <w:lang w:eastAsia="zh-CN"/>
        </w:rPr>
      </w:pPr>
    </w:p>
    <w:p w14:paraId="05F0F92E">
      <w:pPr>
        <w:pStyle w:val="2"/>
        <w:rPr>
          <w:rFonts w:hint="eastAsia" w:ascii="宋体" w:hAnsi="宋体" w:cs="宋体"/>
          <w:b w:val="0"/>
          <w:bCs/>
          <w:snapToGrid w:val="0"/>
          <w:kern w:val="0"/>
          <w:sz w:val="24"/>
          <w:szCs w:val="24"/>
          <w:lang w:eastAsia="zh-CN"/>
        </w:rPr>
      </w:pPr>
    </w:p>
    <w:p w14:paraId="133F677A">
      <w:pPr>
        <w:pStyle w:val="2"/>
        <w:rPr>
          <w:rFonts w:hint="eastAsia" w:ascii="宋体" w:hAnsi="宋体" w:cs="宋体"/>
          <w:b w:val="0"/>
          <w:bCs/>
          <w:snapToGrid w:val="0"/>
          <w:kern w:val="0"/>
          <w:sz w:val="24"/>
          <w:szCs w:val="24"/>
          <w:lang w:eastAsia="zh-CN"/>
        </w:rPr>
      </w:pPr>
    </w:p>
    <w:p w14:paraId="152ACD4C">
      <w:pPr>
        <w:pStyle w:val="2"/>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5478"/>
      <w:bookmarkStart w:id="25" w:name="_Toc18451"/>
      <w:bookmarkStart w:id="26" w:name="_Toc32386"/>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桐乡市2025年普通国道路基路面养护工程YH02标段侧石采购</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16463"/>
      <w:bookmarkStart w:id="30" w:name="_Toc22892"/>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414D67EB">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1" w:name="_Toc18006"/>
      <w:bookmarkStart w:id="32" w:name="_Toc11391"/>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1"/>
      <w:bookmarkEnd w:id="32"/>
      <w:bookmarkEnd w:id="33"/>
      <w:bookmarkStart w:id="34" w:name="_Toc19196"/>
      <w:bookmarkStart w:id="35" w:name="_Toc20417"/>
      <w:r>
        <w:rPr>
          <w:rFonts w:hint="eastAsia" w:asciiTheme="minorEastAsia" w:hAnsiTheme="minorEastAsia" w:eastAsiaTheme="minorEastAsia" w:cstheme="minorEastAsia"/>
          <w:spacing w:val="-1"/>
          <w:sz w:val="21"/>
          <w:szCs w:val="21"/>
          <w:lang w:val="en-US" w:eastAsia="zh-CN"/>
        </w:rPr>
        <w:t>YH02标段的实施范围为G320沪瑞线乡段K143+100-K153+404逐段和百桃立交匝道以及杨喜木桥(上行)、莲心桥(上行)，养护里程计3.844公里(折合双幅)。实施内容为上述路段的沥青路面病害处治、加铺沥青面层、沿线桥梁小修、预防性养护及修复完善平交口、安全设施等沿线附属设施工程的施工及缺陷责任期的缺陷修复。</w:t>
      </w:r>
    </w:p>
    <w:p w14:paraId="16940B39">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6" w:name="_Toc4103"/>
      <w:bookmarkStart w:id="37" w:name="_Toc30903"/>
      <w:r>
        <w:rPr>
          <w:rFonts w:hint="eastAsia" w:asciiTheme="minorEastAsia" w:hAnsiTheme="minorEastAsia" w:eastAsiaTheme="minorEastAsia" w:cstheme="minorEastAsia"/>
          <w:color w:val="auto"/>
          <w:spacing w:val="-1"/>
          <w:sz w:val="21"/>
          <w:szCs w:val="21"/>
          <w:lang w:val="en-US" w:eastAsia="zh-CN"/>
        </w:rPr>
        <w:t>①项目实施地点：嘉兴市桐乡市</w:t>
      </w:r>
      <w:r>
        <w:rPr>
          <w:rFonts w:hint="eastAsia" w:asciiTheme="minorEastAsia" w:hAnsiTheme="minorEastAsia" w:eastAsiaTheme="minorEastAsia" w:cstheme="minorEastAsia"/>
          <w:color w:val="auto"/>
          <w:spacing w:val="-1"/>
          <w:sz w:val="21"/>
          <w:szCs w:val="21"/>
          <w:u w:val="none"/>
          <w:lang w:val="en-US" w:eastAsia="zh-CN"/>
        </w:rPr>
        <w:t>。</w:t>
      </w:r>
      <w:bookmarkEnd w:id="36"/>
      <w:bookmarkEnd w:id="37"/>
    </w:p>
    <w:p w14:paraId="6B20D957">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8" w:name="_Toc19733"/>
      <w:bookmarkStart w:id="39" w:name="_Toc16993"/>
      <w:r>
        <w:rPr>
          <w:rFonts w:hint="eastAsia" w:asciiTheme="minorEastAsia" w:hAnsiTheme="minorEastAsia" w:eastAsiaTheme="minorEastAsia" w:cstheme="minorEastAsia"/>
          <w:spacing w:val="-1"/>
          <w:sz w:val="21"/>
          <w:szCs w:val="21"/>
          <w:lang w:val="en-US" w:eastAsia="zh-CN"/>
        </w:rPr>
        <w:t>②项目服务要求：根据工作需要以选择人实际要求为准。</w:t>
      </w:r>
      <w:bookmarkEnd w:id="38"/>
      <w:bookmarkEnd w:id="39"/>
    </w:p>
    <w:p w14:paraId="5992D890">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40" w:name="_Toc16711"/>
      <w:bookmarkStart w:id="41" w:name="_Toc24181"/>
      <w:r>
        <w:rPr>
          <w:rFonts w:hint="eastAsia" w:asciiTheme="minorEastAsia" w:hAnsiTheme="minorEastAsia" w:eastAsiaTheme="minorEastAsia" w:cstheme="minorEastAsia"/>
          <w:spacing w:val="-1"/>
          <w:sz w:val="21"/>
          <w:szCs w:val="21"/>
          <w:lang w:val="en-US" w:eastAsia="zh-CN"/>
        </w:rPr>
        <w:t>③本次选择内容：</w:t>
      </w:r>
      <w:r>
        <w:rPr>
          <w:rFonts w:hint="eastAsia" w:asciiTheme="minorEastAsia" w:hAnsiTheme="minorEastAsia" w:eastAsiaTheme="minorEastAsia" w:cstheme="minorEastAsia"/>
          <w:sz w:val="21"/>
          <w:szCs w:val="21"/>
          <w:u w:val="single"/>
          <w:lang w:val="en-US" w:eastAsia="zh-CN"/>
        </w:rPr>
        <w:t>侧石采购</w:t>
      </w:r>
      <w:r>
        <w:rPr>
          <w:rFonts w:hint="eastAsia" w:asciiTheme="minorEastAsia" w:hAnsiTheme="minorEastAsia" w:eastAsiaTheme="minorEastAsia" w:cstheme="minorEastAsia"/>
          <w:spacing w:val="-1"/>
          <w:sz w:val="21"/>
          <w:szCs w:val="21"/>
          <w:lang w:val="en-US" w:eastAsia="zh-CN"/>
        </w:rPr>
        <w:t>，详见第三章 采购需求（工程量清单）。</w:t>
      </w:r>
      <w:bookmarkEnd w:id="40"/>
      <w:bookmarkEnd w:id="41"/>
    </w:p>
    <w:p w14:paraId="6B1554FB">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cs="Times New Roman" w:eastAsiaTheme="minorEastAsia"/>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④规格及</w:t>
      </w:r>
      <w:r>
        <w:rPr>
          <w:rFonts w:hint="default" w:ascii="Times New Roman" w:hAnsi="Times New Roman" w:cs="Times New Roman" w:eastAsiaTheme="minorEastAsia"/>
          <w:b w:val="0"/>
          <w:bCs w:val="0"/>
          <w:color w:val="auto"/>
          <w:spacing w:val="-1"/>
          <w:sz w:val="21"/>
          <w:szCs w:val="21"/>
          <w:u w:val="none"/>
          <w:lang w:val="en-US" w:eastAsia="zh-CN"/>
        </w:rPr>
        <w:t>质量</w:t>
      </w:r>
      <w:r>
        <w:rPr>
          <w:rFonts w:hint="default" w:ascii="Times New Roman" w:hAnsi="Times New Roman" w:cs="Times New Roman" w:eastAsiaTheme="minorEastAsia"/>
          <w:color w:val="auto"/>
          <w:spacing w:val="-1"/>
          <w:sz w:val="21"/>
          <w:szCs w:val="21"/>
          <w:u w:val="none"/>
          <w:lang w:val="en-US" w:eastAsia="zh-CN"/>
        </w:rPr>
        <w:t>：</w:t>
      </w:r>
      <w:r>
        <w:rPr>
          <w:rFonts w:hint="eastAsia" w:cs="Times New Roman" w:eastAsiaTheme="minorEastAsia"/>
          <w:color w:val="auto"/>
          <w:spacing w:val="-1"/>
          <w:sz w:val="21"/>
          <w:szCs w:val="21"/>
          <w:u w:val="none"/>
          <w:lang w:val="en-US" w:eastAsia="zh-CN"/>
        </w:rPr>
        <w:t>侧石规格：350*150*900mm，材质：花岗岩，质量满足涉及要求。</w:t>
      </w:r>
    </w:p>
    <w:p w14:paraId="2E67E13A">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spacing w:val="-1"/>
          <w:sz w:val="21"/>
          <w:szCs w:val="21"/>
          <w:lang w:val="en-US" w:eastAsia="zh-CN"/>
        </w:rPr>
      </w:pPr>
      <w:r>
        <w:rPr>
          <w:rFonts w:hint="eastAsia" w:cs="Times New Roman" w:eastAsiaTheme="minorEastAsia"/>
          <w:b w:val="0"/>
          <w:bCs w:val="0"/>
          <w:spacing w:val="-1"/>
          <w:sz w:val="21"/>
          <w:szCs w:val="21"/>
          <w:lang w:val="en-US" w:eastAsia="zh-CN"/>
        </w:rPr>
        <w:t>⑤</w:t>
      </w:r>
      <w:r>
        <w:rPr>
          <w:rFonts w:hint="default" w:ascii="Times New Roman" w:hAnsi="Times New Roman" w:cs="Times New Roman" w:eastAsiaTheme="minorEastAsia"/>
          <w:b w:val="0"/>
          <w:bCs w:val="0"/>
          <w:spacing w:val="-1"/>
          <w:sz w:val="21"/>
          <w:szCs w:val="21"/>
          <w:lang w:val="en-US" w:eastAsia="zh-CN"/>
        </w:rPr>
        <w:t>工程相关附件</w:t>
      </w:r>
      <w:r>
        <w:rPr>
          <w:rFonts w:hint="default" w:ascii="Times New Roman" w:hAnsi="Times New Roman" w:cs="Times New Roman" w:eastAsiaTheme="minorEastAsia"/>
          <w:spacing w:val="-1"/>
          <w:sz w:val="21"/>
          <w:szCs w:val="21"/>
          <w:lang w:val="en-US" w:eastAsia="zh-CN"/>
        </w:rPr>
        <w:t>：</w:t>
      </w:r>
      <w:r>
        <w:rPr>
          <w:rFonts w:hint="eastAsia" w:cs="Times New Roman" w:eastAsiaTheme="minorEastAsia"/>
          <w:spacing w:val="-1"/>
          <w:sz w:val="21"/>
          <w:szCs w:val="21"/>
          <w:lang w:val="en-US" w:eastAsia="zh-CN"/>
        </w:rPr>
        <w:t xml:space="preserve"> </w:t>
      </w:r>
      <w:r>
        <w:rPr>
          <w:rFonts w:hint="eastAsia" w:ascii="宋体" w:hAnsi="宋体" w:eastAsia="宋体" w:cs="宋体"/>
          <w:b/>
          <w:bCs/>
          <w:spacing w:val="-1"/>
          <w:sz w:val="21"/>
          <w:szCs w:val="21"/>
          <w:u w:val="single"/>
          <w:lang w:val="en-US" w:eastAsia="zh-CN"/>
        </w:rPr>
        <w:t>桐乡市2025年普通国道路基路面养护工程</w:t>
      </w:r>
      <w:r>
        <w:rPr>
          <w:rFonts w:hint="eastAsia" w:ascii="宋体" w:hAnsi="宋体" w:cs="宋体"/>
          <w:b/>
          <w:bCs/>
          <w:spacing w:val="-1"/>
          <w:sz w:val="21"/>
          <w:szCs w:val="21"/>
          <w:u w:val="none"/>
          <w:lang w:val="en-US" w:eastAsia="zh-CN"/>
        </w:rPr>
        <w:t xml:space="preserve"> </w:t>
      </w:r>
      <w:r>
        <w:rPr>
          <w:rFonts w:hint="default" w:ascii="Times New Roman" w:hAnsi="Times New Roman" w:cs="Times New Roman" w:eastAsiaTheme="minorEastAsia"/>
          <w:spacing w:val="-1"/>
          <w:sz w:val="21"/>
          <w:szCs w:val="21"/>
          <w:lang w:val="en-US" w:eastAsia="zh-CN"/>
        </w:rPr>
        <w:t>施工图设计。</w:t>
      </w:r>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仿宋" w:hAnsi="仿宋" w:eastAsia="仿宋" w:cs="仿宋_GB2312"/>
          <w:b w:val="0"/>
          <w:bCs w:val="0"/>
          <w:spacing w:val="0"/>
          <w:sz w:val="24"/>
          <w:szCs w:val="24"/>
          <w:lang w:val="en-US" w:eastAsia="zh-CN"/>
        </w:rPr>
      </w:pPr>
      <w:bookmarkStart w:id="42" w:name="_Toc12501"/>
      <w:bookmarkStart w:id="43" w:name="_Toc32396"/>
      <w:r>
        <w:rPr>
          <w:rFonts w:hint="eastAsia" w:ascii="仿宋" w:hAnsi="仿宋" w:eastAsia="仿宋" w:cs="仿宋_GB2312"/>
          <w:b/>
          <w:bCs/>
          <w:spacing w:val="0"/>
          <w:sz w:val="24"/>
          <w:szCs w:val="24"/>
          <w:lang w:val="en-US" w:eastAsia="zh-CN"/>
        </w:rPr>
        <w:t>二、计划工期：</w:t>
      </w:r>
      <w:r>
        <w:rPr>
          <w:rFonts w:hint="eastAsia" w:asciiTheme="minorEastAsia" w:hAnsiTheme="minorEastAsia" w:eastAsiaTheme="minorEastAsia" w:cstheme="minorEastAsia"/>
          <w:spacing w:val="-1"/>
          <w:sz w:val="21"/>
          <w:szCs w:val="21"/>
          <w:lang w:val="en-US" w:eastAsia="zh-CN"/>
        </w:rPr>
        <w:t>暂定2个月 (具体工期以选择人通知时间或合同签订为准)。</w:t>
      </w:r>
      <w:bookmarkEnd w:id="42"/>
      <w:bookmarkEnd w:id="43"/>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4" w:name="_Toc13532"/>
      <w:bookmarkStart w:id="45" w:name="_Toc13899"/>
      <w:r>
        <w:rPr>
          <w:rFonts w:hint="eastAsia" w:ascii="仿宋" w:hAnsi="仿宋" w:eastAsia="仿宋" w:cs="仿宋_GB2312"/>
          <w:b/>
          <w:bCs/>
          <w:spacing w:val="0"/>
          <w:sz w:val="24"/>
          <w:szCs w:val="24"/>
          <w:lang w:val="en-US" w:eastAsia="zh-CN"/>
        </w:rPr>
        <w:t>三、响应人资格条件</w:t>
      </w:r>
      <w:bookmarkEnd w:id="44"/>
      <w:bookmarkEnd w:id="45"/>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营业执照包含相关内容,</w:t>
      </w:r>
      <w:r>
        <w:rPr>
          <w:rFonts w:hint="eastAsia" w:asciiTheme="minorEastAsia" w:hAnsiTheme="minorEastAsia" w:eastAsiaTheme="minorEastAsia" w:cstheme="minorEastAsia"/>
          <w:snapToGrid w:val="0"/>
          <w:kern w:val="0"/>
          <w:sz w:val="21"/>
          <w:szCs w:val="21"/>
        </w:rPr>
        <w:t>在法定有效期限内。</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w:t>
      </w: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w:t>
      </w: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w:t>
      </w:r>
      <w:r>
        <w:rPr>
          <w:rFonts w:hint="eastAsia" w:asciiTheme="minorEastAsia" w:hAnsiTheme="minorEastAsia" w:eastAsiaTheme="minorEastAsia" w:cstheme="minorEastAsia"/>
          <w:snapToGrid w:val="0"/>
          <w:kern w:val="0"/>
          <w:sz w:val="21"/>
          <w:szCs w:val="21"/>
          <w:u w:val="single"/>
        </w:rPr>
        <w:t>拟委派项目负责人</w:t>
      </w:r>
      <w:r>
        <w:rPr>
          <w:rFonts w:hint="eastAsia" w:asciiTheme="minorEastAsia" w:hAnsiTheme="minorEastAsia" w:eastAsiaTheme="minorEastAsia" w:cstheme="minorEastAsia"/>
          <w:snapToGrid w:val="0"/>
          <w:kern w:val="0"/>
          <w:sz w:val="21"/>
          <w:szCs w:val="21"/>
        </w:rPr>
        <w:t>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cs="Times New Roman"/>
          <w:snapToGrid/>
          <w:kern w:val="2"/>
          <w:sz w:val="21"/>
          <w:szCs w:val="24"/>
          <w:lang w:val="en-US" w:eastAsia="zh-CN"/>
        </w:rPr>
        <w:t>其他要求：/。</w:t>
      </w:r>
    </w:p>
    <w:p w14:paraId="4FF34047">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6" w:name="_Toc20290"/>
      <w:bookmarkStart w:id="47" w:name="_Toc24795"/>
      <w:r>
        <w:rPr>
          <w:rFonts w:hint="eastAsia" w:ascii="仿宋" w:hAnsi="仿宋" w:eastAsia="仿宋" w:cs="仿宋_GB2312"/>
          <w:b/>
          <w:bCs/>
          <w:spacing w:val="0"/>
          <w:sz w:val="24"/>
          <w:szCs w:val="24"/>
          <w:lang w:val="en-US" w:eastAsia="zh-CN"/>
        </w:rPr>
        <w:t>四、选择文件的获取（网上下载）</w:t>
      </w:r>
      <w:bookmarkEnd w:id="46"/>
      <w:bookmarkEnd w:id="47"/>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1、</w:t>
      </w:r>
      <w:r>
        <w:rPr>
          <w:rFonts w:hint="eastAsia" w:asciiTheme="minorEastAsia" w:hAnsiTheme="minorEastAsia" w:eastAsiaTheme="minorEastAsia" w:cstheme="minorEastAsia"/>
          <w:strike w:val="0"/>
          <w:dstrike w:val="0"/>
          <w:snapToGrid w:val="0"/>
          <w:spacing w:val="0"/>
          <w:kern w:val="0"/>
          <w:sz w:val="21"/>
          <w:szCs w:val="21"/>
        </w:rPr>
        <w:t>本项目</w:t>
      </w:r>
      <w:r>
        <w:rPr>
          <w:rFonts w:hint="eastAsia" w:asciiTheme="minorEastAsia" w:hAnsiTheme="minorEastAsia" w:eastAsiaTheme="minorEastAsia" w:cstheme="minorEastAsia"/>
          <w:strike w:val="0"/>
          <w:dstrike w:val="0"/>
          <w:snapToGrid w:val="0"/>
          <w:spacing w:val="0"/>
          <w:kern w:val="0"/>
          <w:sz w:val="21"/>
          <w:szCs w:val="21"/>
          <w:lang w:val="en-US" w:eastAsia="zh-CN"/>
        </w:rPr>
        <w:t>选择文件</w:t>
      </w:r>
      <w:r>
        <w:rPr>
          <w:rFonts w:hint="eastAsia" w:asciiTheme="minorEastAsia" w:hAnsiTheme="minorEastAsia" w:eastAsiaTheme="minorEastAsia" w:cstheme="minorEastAsia"/>
          <w:strike w:val="0"/>
          <w:dstrike w:val="0"/>
          <w:snapToGrid w:val="0"/>
          <w:spacing w:val="0"/>
          <w:kern w:val="0"/>
          <w:sz w:val="21"/>
          <w:szCs w:val="21"/>
        </w:rPr>
        <w:t xml:space="preserve"> </w:t>
      </w:r>
      <w:r>
        <w:rPr>
          <w:rFonts w:hint="eastAsia" w:asciiTheme="minorEastAsia" w:hAnsiTheme="minorEastAsia" w:eastAsiaTheme="minorEastAsia" w:cstheme="minorEastAsia"/>
          <w:strike w:val="0"/>
          <w:dstrike w:val="0"/>
          <w:snapToGrid w:val="0"/>
          <w:kern w:val="0"/>
          <w:sz w:val="21"/>
          <w:szCs w:val="21"/>
        </w:rPr>
        <w:t>(补充、澄清、修改文件) 以网</w:t>
      </w:r>
      <w:r>
        <w:rPr>
          <w:rFonts w:hint="eastAsia" w:asciiTheme="minorEastAsia" w:hAnsiTheme="minorEastAsia" w:eastAsiaTheme="minorEastAsia" w:cstheme="minorEastAsia"/>
          <w:strike w:val="0"/>
          <w:dstrike w:val="0"/>
          <w:snapToGrid w:val="0"/>
          <w:kern w:val="0"/>
          <w:sz w:val="21"/>
          <w:szCs w:val="21"/>
          <w:lang w:val="en-US" w:eastAsia="zh-CN"/>
        </w:rPr>
        <w:t>上</w:t>
      </w:r>
      <w:r>
        <w:rPr>
          <w:rFonts w:hint="eastAsia" w:asciiTheme="minorEastAsia" w:hAnsiTheme="minorEastAsia" w:eastAsiaTheme="minorEastAsia" w:cstheme="minorEastAsia"/>
          <w:strike w:val="0"/>
          <w:dstrike w:val="0"/>
          <w:snapToGrid w:val="0"/>
          <w:kern w:val="0"/>
          <w:sz w:val="21"/>
          <w:szCs w:val="21"/>
        </w:rPr>
        <w:t>下载方</w:t>
      </w:r>
      <w:r>
        <w:rPr>
          <w:rFonts w:hint="eastAsia" w:asciiTheme="minorEastAsia" w:hAnsiTheme="minorEastAsia" w:eastAsiaTheme="minorEastAsia" w:cstheme="minorEastAsia"/>
          <w:strike w:val="0"/>
          <w:dstrike w:val="0"/>
          <w:snapToGrid w:val="0"/>
          <w:spacing w:val="0"/>
          <w:kern w:val="0"/>
          <w:sz w:val="21"/>
          <w:szCs w:val="21"/>
        </w:rPr>
        <w:t>式发放。如需图纸请</w:t>
      </w:r>
      <w:r>
        <w:rPr>
          <w:rFonts w:hint="eastAsia" w:asciiTheme="minorEastAsia" w:hAnsiTheme="minorEastAsia" w:eastAsiaTheme="minorEastAsia" w:cstheme="minorEastAsia"/>
          <w:strike w:val="0"/>
          <w:dstrike w:val="0"/>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trike w:val="0"/>
          <w:dstrike w:val="0"/>
          <w:snapToGrid w:val="0"/>
          <w:kern w:val="0"/>
          <w:szCs w:val="21"/>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2、选择文件网上下载时间：</w:t>
      </w:r>
      <w:r>
        <w:rPr>
          <w:rFonts w:hint="eastAsia" w:asciiTheme="minorEastAsia" w:hAnsiTheme="minorEastAsia" w:eastAsiaTheme="minorEastAsia" w:cstheme="minorEastAsia"/>
          <w:bCs w:val="0"/>
          <w:strike w:val="0"/>
          <w:dstrike w:val="0"/>
          <w:snapToGrid w:val="0"/>
          <w:kern w:val="0"/>
          <w:sz w:val="21"/>
          <w:szCs w:val="21"/>
          <w:u w:val="none"/>
          <w:lang w:eastAsia="zh-CN"/>
        </w:rPr>
        <w:t xml:space="preserve"> 2025年</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月1日 至 2025年</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月</w:t>
      </w:r>
      <w:r>
        <w:rPr>
          <w:rFonts w:hint="eastAsia" w:asciiTheme="minorEastAsia" w:hAnsiTheme="minorEastAsia" w:eastAsiaTheme="minorEastAsia" w:cstheme="minorEastAsia"/>
          <w:bCs w:val="0"/>
          <w:strike w:val="0"/>
          <w:dstrike w:val="0"/>
          <w:snapToGrid w:val="0"/>
          <w:kern w:val="0"/>
          <w:sz w:val="21"/>
          <w:szCs w:val="21"/>
          <w:u w:val="none"/>
          <w:lang w:val="en-US" w:eastAsia="zh-CN"/>
        </w:rPr>
        <w:t>7</w:t>
      </w:r>
      <w:r>
        <w:rPr>
          <w:rFonts w:hint="eastAsia" w:asciiTheme="minorEastAsia" w:hAnsiTheme="minorEastAsia" w:eastAsiaTheme="minorEastAsia" w:cstheme="minorEastAsia"/>
          <w:bCs w:val="0"/>
          <w:strike w:val="0"/>
          <w:dstrike w:val="0"/>
          <w:snapToGrid w:val="0"/>
          <w:kern w:val="0"/>
          <w:sz w:val="21"/>
          <w:szCs w:val="21"/>
          <w:u w:val="none"/>
          <w:lang w:eastAsia="zh-CN"/>
        </w:rPr>
        <w:t>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3、</w:t>
      </w:r>
      <w:r>
        <w:rPr>
          <w:rFonts w:hint="eastAsia" w:asciiTheme="minorEastAsia" w:hAnsiTheme="minorEastAsia" w:eastAsiaTheme="minorEastAsia" w:cstheme="minorEastAsia"/>
          <w:strike w:val="0"/>
          <w:dstrike w:val="0"/>
          <w:snapToGrid w:val="0"/>
          <w:spacing w:val="0"/>
          <w:kern w:val="0"/>
          <w:sz w:val="21"/>
          <w:szCs w:val="21"/>
        </w:rPr>
        <w:t>澄清、补充、修改等更正补</w:t>
      </w:r>
      <w:r>
        <w:rPr>
          <w:rFonts w:hint="eastAsia" w:asciiTheme="minorEastAsia" w:hAnsiTheme="minorEastAsia" w:eastAsiaTheme="minorEastAsia" w:cstheme="minorEastAsia"/>
          <w:strike w:val="0"/>
          <w:dstrike w:val="0"/>
          <w:snapToGrid w:val="0"/>
          <w:kern w:val="0"/>
          <w:sz w:val="21"/>
          <w:szCs w:val="21"/>
        </w:rPr>
        <w:t>充公告请自行登录杭州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strike w:val="0"/>
          <w:dstrike w:val="0"/>
          <w:snapToGrid w:val="0"/>
          <w:kern w:val="0"/>
          <w:sz w:val="21"/>
          <w:szCs w:val="21"/>
        </w:rPr>
        <w:t>(http://hzjtgdj.yesshang.cn/index.php</w:t>
      </w:r>
      <w:r>
        <w:rPr>
          <w:rFonts w:hint="eastAsia" w:asciiTheme="minorEastAsia" w:hAnsiTheme="minorEastAsia" w:eastAsiaTheme="minorEastAsia" w:cstheme="minorEastAsia"/>
          <w:strike w:val="0"/>
          <w:dstrike w:val="0"/>
          <w:snapToGrid w:val="0"/>
          <w:spacing w:val="0"/>
          <w:kern w:val="0"/>
          <w:sz w:val="21"/>
          <w:szCs w:val="21"/>
        </w:rPr>
        <w:t>)进行下载</w:t>
      </w:r>
      <w:r>
        <w:rPr>
          <w:rFonts w:hint="eastAsia" w:asciiTheme="minorEastAsia" w:hAnsiTheme="minorEastAsia" w:eastAsiaTheme="minorEastAsia" w:cstheme="minorEastAsia"/>
          <w:strike w:val="0"/>
          <w:dstrike w:val="0"/>
          <w:snapToGrid w:val="0"/>
          <w:kern w:val="0"/>
          <w:sz w:val="21"/>
          <w:szCs w:val="21"/>
        </w:rPr>
        <w:t>，不再另行通知。</w:t>
      </w:r>
    </w:p>
    <w:p w14:paraId="543A2096">
      <w:pPr>
        <w:keepNext w:val="0"/>
        <w:keepLines w:val="0"/>
        <w:pageBreakBefore w:val="0"/>
        <w:widowControl w:val="0"/>
        <w:kinsoku/>
        <w:wordWrap/>
        <w:overflowPunct/>
        <w:topLinePunct w:val="0"/>
        <w:autoSpaceDE/>
        <w:autoSpaceDN/>
        <w:bidi w:val="0"/>
        <w:adjustRightInd/>
        <w:spacing w:before="0" w:line="432" w:lineRule="auto"/>
        <w:ind w:firstLine="420" w:firstLineChars="200"/>
        <w:textAlignment w:val="auto"/>
        <w:outlineLvl w:val="1"/>
        <w:rPr>
          <w:rFonts w:hint="eastAsia" w:ascii="仿宋" w:hAnsi="仿宋" w:eastAsia="仿宋" w:cs="仿宋_GB2312"/>
          <w:b w:val="0"/>
          <w:bCs w:val="0"/>
          <w:strike w:val="0"/>
          <w:dstrike w:val="0"/>
          <w:spacing w:val="0"/>
          <w:sz w:val="24"/>
          <w:szCs w:val="24"/>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4、</w:t>
      </w:r>
      <w:r>
        <w:rPr>
          <w:rFonts w:hint="eastAsia" w:asciiTheme="minorEastAsia" w:hAnsiTheme="minorEastAsia" w:eastAsiaTheme="minorEastAsia" w:cstheme="minorEastAsia"/>
          <w:bCs w:val="0"/>
          <w:strike w:val="0"/>
          <w:dstrike w:val="0"/>
          <w:snapToGrid w:val="0"/>
          <w:kern w:val="0"/>
          <w:sz w:val="21"/>
          <w:szCs w:val="21"/>
          <w:lang w:eastAsia="zh-CN"/>
        </w:rPr>
        <w:t>潜在</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人对</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文件有疑问的，</w:t>
      </w:r>
      <w:r>
        <w:rPr>
          <w:rFonts w:hint="eastAsia" w:asciiTheme="minorEastAsia" w:hAnsiTheme="minorEastAsia" w:eastAsiaTheme="minorEastAsia" w:cstheme="minorEastAsia"/>
          <w:bCs w:val="0"/>
          <w:strike w:val="0"/>
          <w:dstrike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strike w:val="0"/>
          <w:dstrike w:val="0"/>
          <w:color w:val="auto"/>
          <w:kern w:val="0"/>
          <w:sz w:val="21"/>
          <w:szCs w:val="21"/>
          <w:lang w:val="en-US" w:eastAsia="zh-CN"/>
        </w:rPr>
        <w:t>13282800863</w:t>
      </w:r>
      <w:r>
        <w:rPr>
          <w:rFonts w:hint="eastAsia" w:asciiTheme="minorEastAsia" w:hAnsiTheme="minorEastAsia" w:eastAsiaTheme="minorEastAsia" w:cstheme="minorEastAsia"/>
          <w:bCs w:val="0"/>
          <w:strike w:val="0"/>
          <w:dstrike w:val="0"/>
          <w:snapToGrid w:val="0"/>
          <w:kern w:val="0"/>
          <w:sz w:val="21"/>
          <w:szCs w:val="21"/>
          <w:lang w:val="en-US" w:eastAsia="zh-CN"/>
        </w:rPr>
        <w:t>）进行提问</w:t>
      </w:r>
      <w:r>
        <w:rPr>
          <w:rFonts w:hint="eastAsia" w:asciiTheme="minorEastAsia" w:hAnsiTheme="minorEastAsia" w:eastAsiaTheme="minorEastAsia" w:cstheme="minorEastAsia"/>
          <w:bCs w:val="0"/>
          <w:strike w:val="0"/>
          <w:dstrike w:val="0"/>
          <w:snapToGrid w:val="0"/>
          <w:kern w:val="0"/>
          <w:sz w:val="21"/>
          <w:szCs w:val="21"/>
          <w:lang w:eastAsia="zh-CN"/>
        </w:rPr>
        <w:t>。提交疑问截止日为</w:t>
      </w:r>
      <w:r>
        <w:rPr>
          <w:rFonts w:hint="eastAsia" w:asciiTheme="minorEastAsia" w:hAnsiTheme="minorEastAsia" w:eastAsiaTheme="minorEastAsia" w:cstheme="minorEastAsia"/>
          <w:b/>
          <w:bCs/>
          <w:strike w:val="0"/>
          <w:dstrike w:val="0"/>
          <w:snapToGrid w:val="0"/>
          <w:kern w:val="0"/>
          <w:sz w:val="21"/>
          <w:szCs w:val="21"/>
          <w:u w:val="single"/>
          <w:lang w:val="en-US" w:eastAsia="zh-CN"/>
        </w:rPr>
        <w:t xml:space="preserve">2025年8月4日15：00 </w:t>
      </w:r>
      <w:r>
        <w:rPr>
          <w:rFonts w:hint="eastAsia" w:asciiTheme="minorEastAsia" w:hAnsiTheme="minorEastAsia" w:eastAsiaTheme="minorEastAsia" w:cstheme="minorEastAsia"/>
          <w:bCs w:val="0"/>
          <w:strike w:val="0"/>
          <w:dstrike w:val="0"/>
          <w:snapToGrid w:val="0"/>
          <w:kern w:val="0"/>
          <w:sz w:val="21"/>
          <w:szCs w:val="21"/>
          <w:lang w:eastAsia="zh-CN"/>
        </w:rPr>
        <w:t>。</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人将于</w:t>
      </w:r>
      <w:r>
        <w:rPr>
          <w:rFonts w:hint="eastAsia" w:asciiTheme="minorEastAsia" w:hAnsiTheme="minorEastAsia" w:eastAsiaTheme="minorEastAsia" w:cstheme="minorEastAsia"/>
          <w:b/>
          <w:bCs/>
          <w:strike w:val="0"/>
          <w:dstrike w:val="0"/>
          <w:snapToGrid w:val="0"/>
          <w:kern w:val="0"/>
          <w:sz w:val="21"/>
          <w:szCs w:val="21"/>
          <w:u w:val="single"/>
          <w:lang w:eastAsia="zh-CN"/>
        </w:rPr>
        <w:t xml:space="preserve"> </w:t>
      </w:r>
      <w:r>
        <w:rPr>
          <w:rFonts w:hint="eastAsia" w:asciiTheme="minorEastAsia" w:hAnsiTheme="minorEastAsia" w:eastAsiaTheme="minorEastAsia" w:cstheme="minorEastAsia"/>
          <w:b/>
          <w:bCs/>
          <w:strike w:val="0"/>
          <w:dstrike w:val="0"/>
          <w:snapToGrid w:val="0"/>
          <w:kern w:val="0"/>
          <w:sz w:val="21"/>
          <w:szCs w:val="21"/>
          <w:u w:val="single"/>
          <w:lang w:val="en-US" w:eastAsia="zh-CN"/>
        </w:rPr>
        <w:t xml:space="preserve">2025年8月5日17：00 </w:t>
      </w:r>
      <w:r>
        <w:rPr>
          <w:rFonts w:hint="eastAsia" w:asciiTheme="minorEastAsia" w:hAnsiTheme="minorEastAsia" w:eastAsiaTheme="minorEastAsia" w:cstheme="minorEastAsia"/>
          <w:bCs w:val="0"/>
          <w:strike w:val="0"/>
          <w:dstrike w:val="0"/>
          <w:snapToGrid w:val="0"/>
          <w:kern w:val="0"/>
          <w:sz w:val="21"/>
          <w:szCs w:val="21"/>
          <w:lang w:eastAsia="zh-CN"/>
        </w:rPr>
        <w:t>前在</w:t>
      </w:r>
      <w:r>
        <w:rPr>
          <w:rFonts w:hint="eastAsia" w:asciiTheme="minorEastAsia" w:hAnsiTheme="minorEastAsia" w:eastAsiaTheme="minorEastAsia" w:cstheme="minorEastAsia"/>
          <w:strike w:val="0"/>
          <w:dstrike w:val="0"/>
          <w:snapToGrid w:val="0"/>
          <w:kern w:val="0"/>
          <w:sz w:val="21"/>
          <w:szCs w:val="21"/>
        </w:rPr>
        <w:t>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bCs w:val="0"/>
          <w:strike w:val="0"/>
          <w:dstrike w:val="0"/>
          <w:snapToGrid w:val="0"/>
          <w:kern w:val="0"/>
          <w:sz w:val="21"/>
          <w:szCs w:val="21"/>
          <w:lang w:eastAsia="zh-CN"/>
        </w:rPr>
        <w:t>上发布补充（答疑、澄清）文件。潜在</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人应自行关注上述网站公告，</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人不再一一通知。</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人因自身贻误行</w:t>
      </w:r>
      <w:r>
        <w:rPr>
          <w:rFonts w:hint="eastAsia" w:asciiTheme="minorEastAsia" w:hAnsiTheme="minorEastAsia" w:eastAsiaTheme="minorEastAsia" w:cstheme="minorEastAsia"/>
          <w:bCs w:val="0"/>
          <w:strike w:val="0"/>
          <w:dstrike w:val="0"/>
          <w:snapToGrid w:val="0"/>
          <w:kern w:val="0"/>
          <w:sz w:val="21"/>
          <w:szCs w:val="21"/>
          <w:lang w:val="en-US" w:eastAsia="zh-CN"/>
        </w:rPr>
        <w:t>为导致报价失败的，责任自负。</w:t>
      </w:r>
    </w:p>
    <w:p w14:paraId="59C4261B">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8" w:name="_Toc28929"/>
      <w:bookmarkStart w:id="49" w:name="_Toc24131"/>
      <w:r>
        <w:rPr>
          <w:rFonts w:hint="eastAsia" w:ascii="仿宋" w:hAnsi="仿宋" w:eastAsia="仿宋" w:cs="仿宋_GB2312"/>
          <w:b/>
          <w:bCs/>
          <w:spacing w:val="0"/>
          <w:sz w:val="24"/>
          <w:szCs w:val="24"/>
          <w:lang w:val="en-US" w:eastAsia="zh-CN"/>
        </w:rPr>
        <w:t>五、选择活动评审专家费</w:t>
      </w:r>
      <w:bookmarkEnd w:id="48"/>
      <w:bookmarkEnd w:id="49"/>
    </w:p>
    <w:p w14:paraId="63082D99">
      <w:pPr>
        <w:keepNext w:val="0"/>
        <w:keepLines w:val="0"/>
        <w:pageBreakBefore w:val="0"/>
        <w:widowControl w:val="0"/>
        <w:numPr>
          <w:ilvl w:val="0"/>
          <w:numId w:val="1"/>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50" w:name="_Toc9459"/>
      <w:bookmarkStart w:id="51" w:name="_Toc32293"/>
      <w:r>
        <w:rPr>
          <w:rFonts w:hint="eastAsia" w:asciiTheme="minorEastAsia" w:hAnsiTheme="minorEastAsia" w:eastAsiaTheme="minorEastAsia" w:cstheme="minorEastAsia"/>
          <w:b/>
          <w:bCs/>
          <w:spacing w:val="-1"/>
          <w:sz w:val="21"/>
          <w:szCs w:val="21"/>
          <w:lang w:val="en-US" w:eastAsia="zh-CN"/>
        </w:rPr>
        <w:t>六、</w:t>
      </w:r>
      <w:r>
        <w:rPr>
          <w:rFonts w:hint="eastAsia" w:ascii="仿宋" w:hAnsi="仿宋" w:eastAsia="仿宋" w:cs="仿宋_GB2312"/>
          <w:b/>
          <w:bCs/>
          <w:spacing w:val="0"/>
          <w:sz w:val="24"/>
          <w:szCs w:val="24"/>
          <w:lang w:val="en-US" w:eastAsia="zh-CN"/>
        </w:rPr>
        <w:t>响应文件递交时间、地点和要求（线下报价）</w:t>
      </w:r>
      <w:bookmarkEnd w:id="50"/>
      <w:bookmarkEnd w:id="51"/>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trike w:val="0"/>
          <w:dstrike w:val="0"/>
          <w:snapToGrid w:val="0"/>
          <w:color w:val="auto"/>
          <w:kern w:val="0"/>
          <w:sz w:val="21"/>
          <w:szCs w:val="21"/>
        </w:rPr>
        <w:t>年</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strike w:val="0"/>
          <w:dstrike w:val="0"/>
          <w:snapToGrid w:val="0"/>
          <w:color w:val="auto"/>
          <w:kern w:val="0"/>
          <w:sz w:val="21"/>
          <w:szCs w:val="21"/>
        </w:rPr>
        <w:t>月</w:t>
      </w:r>
      <w:r>
        <w:rPr>
          <w:rFonts w:hint="eastAsia" w:asciiTheme="minorEastAsia" w:hAnsiTheme="minorEastAsia" w:eastAsiaTheme="minorEastAsia" w:cstheme="minorEastAsia"/>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7 </w:t>
      </w:r>
      <w:r>
        <w:rPr>
          <w:rFonts w:hint="eastAsia" w:asciiTheme="minorEastAsia" w:hAnsiTheme="minorEastAsia" w:eastAsiaTheme="minorEastAsia" w:cstheme="minorEastAsia"/>
          <w:strike w:val="0"/>
          <w:dstrike w:val="0"/>
          <w:snapToGrid w:val="0"/>
          <w:color w:val="auto"/>
          <w:kern w:val="0"/>
          <w:sz w:val="21"/>
          <w:szCs w:val="21"/>
        </w:rPr>
        <w:t>日</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trike w:val="0"/>
          <w:dstrike w:val="0"/>
          <w:snapToGrid w:val="0"/>
          <w:color w:val="auto"/>
          <w:kern w:val="0"/>
          <w:sz w:val="21"/>
          <w:szCs w:val="21"/>
        </w:rPr>
        <w:t>时</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40 </w:t>
      </w:r>
      <w:r>
        <w:rPr>
          <w:rFonts w:hint="eastAsia" w:asciiTheme="minorEastAsia" w:hAnsiTheme="minorEastAsia" w:eastAsiaTheme="minorEastAsia" w:cstheme="minorEastAsia"/>
          <w:strike w:val="0"/>
          <w:dstrike w:val="0"/>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u w:val="none"/>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2" w:name="_Toc12696"/>
      <w:bookmarkStart w:id="53" w:name="_Toc28676"/>
      <w:r>
        <w:rPr>
          <w:rFonts w:hint="eastAsia" w:ascii="仿宋" w:hAnsi="仿宋" w:eastAsia="仿宋" w:cs="仿宋_GB2312"/>
          <w:b/>
          <w:bCs/>
          <w:spacing w:val="0"/>
          <w:sz w:val="24"/>
          <w:szCs w:val="24"/>
          <w:lang w:val="en-US" w:eastAsia="zh-CN"/>
        </w:rPr>
        <w:t>七、发布公告的媒介</w:t>
      </w:r>
      <w:bookmarkEnd w:id="52"/>
      <w:bookmarkEnd w:id="53"/>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default" w:ascii="仿宋" w:hAnsi="仿宋" w:eastAsia="仿宋" w:cs="仿宋_GB2312"/>
          <w:b/>
          <w:bCs/>
          <w:spacing w:val="0"/>
          <w:sz w:val="24"/>
          <w:szCs w:val="24"/>
          <w:lang w:val="en-US" w:eastAsia="zh-CN"/>
        </w:rPr>
      </w:pPr>
      <w:bookmarkStart w:id="54" w:name="_Toc20792"/>
      <w:bookmarkStart w:id="55" w:name="_Toc15666"/>
      <w:r>
        <w:rPr>
          <w:rFonts w:hint="eastAsia" w:ascii="仿宋" w:hAnsi="仿宋" w:eastAsia="仿宋" w:cs="仿宋_GB2312"/>
          <w:b/>
          <w:bCs/>
          <w:spacing w:val="0"/>
          <w:sz w:val="24"/>
          <w:szCs w:val="24"/>
          <w:lang w:val="en-US" w:eastAsia="zh-CN"/>
        </w:rPr>
        <w:t>八、联系方式</w:t>
      </w:r>
      <w:bookmarkEnd w:id="54"/>
      <w:bookmarkEnd w:id="55"/>
      <w:r>
        <w:rPr>
          <w:rFonts w:hint="eastAsia" w:ascii="仿宋" w:hAnsi="仿宋" w:eastAsia="仿宋" w:cs="仿宋_GB2312"/>
          <w:b/>
          <w:bCs/>
          <w:spacing w:val="0"/>
          <w:sz w:val="24"/>
          <w:szCs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strike/>
          <w:dstrike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strike w:val="0"/>
          <w:dstrike w:val="0"/>
          <w:color w:val="auto"/>
          <w:spacing w:val="-1"/>
          <w:sz w:val="21"/>
          <w:szCs w:val="21"/>
        </w:rPr>
        <w:t>：</w:t>
      </w:r>
      <w:r>
        <w:rPr>
          <w:rFonts w:hint="eastAsia" w:asciiTheme="minorEastAsia" w:hAnsiTheme="minorEastAsia" w:eastAsiaTheme="minorEastAsia" w:cstheme="minorEastAsia"/>
          <w:strike w:val="0"/>
          <w:dstrike w:val="0"/>
          <w:color w:val="auto"/>
          <w:spacing w:val="-1"/>
          <w:sz w:val="21"/>
          <w:szCs w:val="21"/>
          <w:u w:val="single"/>
          <w:lang w:val="en-US" w:eastAsia="zh-CN"/>
        </w:rPr>
        <w:t xml:space="preserve"> 2025 </w:t>
      </w:r>
      <w:r>
        <w:rPr>
          <w:rFonts w:hint="eastAsia" w:asciiTheme="minorEastAsia" w:hAnsiTheme="minorEastAsia" w:eastAsiaTheme="minorEastAsia" w:cstheme="minorEastAsia"/>
          <w:strike w:val="0"/>
          <w:dstrike w:val="0"/>
          <w:color w:val="auto"/>
          <w:spacing w:val="-1"/>
          <w:sz w:val="21"/>
          <w:szCs w:val="21"/>
        </w:rPr>
        <w:t xml:space="preserve"> 年</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 8 </w:t>
      </w:r>
      <w:r>
        <w:rPr>
          <w:rFonts w:hint="eastAsia" w:asciiTheme="minorEastAsia" w:hAnsiTheme="minorEastAsia" w:eastAsiaTheme="minorEastAsia" w:cstheme="minorEastAsia"/>
          <w:strike w:val="0"/>
          <w:dstrike w:val="0"/>
          <w:color w:val="auto"/>
          <w:spacing w:val="-1"/>
          <w:sz w:val="21"/>
          <w:szCs w:val="21"/>
        </w:rPr>
        <w:t>月</w:t>
      </w:r>
      <w:r>
        <w:rPr>
          <w:rFonts w:hint="eastAsia" w:asciiTheme="minorEastAsia" w:hAnsiTheme="minorEastAsia" w:eastAsiaTheme="minorEastAsia" w:cstheme="minorEastAsia"/>
          <w:strike w:val="0"/>
          <w:dstrike w:val="0"/>
          <w:color w:val="auto"/>
          <w:spacing w:val="-1"/>
          <w:sz w:val="21"/>
          <w:szCs w:val="21"/>
          <w:u w:val="single" w:color="000000"/>
        </w:rPr>
        <w:t xml:space="preserve"> </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1 </w:t>
      </w:r>
      <w:r>
        <w:rPr>
          <w:rFonts w:hint="eastAsia" w:asciiTheme="minorEastAsia" w:hAnsiTheme="minorEastAsia" w:eastAsiaTheme="minorEastAsia" w:cstheme="minorEastAsia"/>
          <w:strike w:val="0"/>
          <w:dstrike w:val="0"/>
          <w:color w:val="auto"/>
          <w:spacing w:val="-1"/>
          <w:sz w:val="21"/>
          <w:szCs w:val="21"/>
        </w:rPr>
        <w:t>日</w:t>
      </w:r>
      <w:r>
        <w:rPr>
          <w:rFonts w:hint="eastAsia" w:asciiTheme="minorEastAsia" w:hAnsiTheme="minorEastAsia" w:eastAsiaTheme="minorEastAsia" w:cstheme="minorEastAsia"/>
          <w:b w:val="0"/>
          <w:bCs w:val="0"/>
          <w:strike w:val="0"/>
          <w:dstrike w:val="0"/>
          <w:color w:val="auto"/>
          <w:spacing w:val="-1"/>
          <w:sz w:val="21"/>
          <w:szCs w:val="21"/>
          <w:lang w:val="en-US" w:eastAsia="zh-CN"/>
        </w:rPr>
        <w:t xml:space="preserve">  </w:t>
      </w:r>
    </w:p>
    <w:p w14:paraId="53170E69">
      <w:pPr>
        <w:rPr>
          <w:rFonts w:hint="eastAsia"/>
        </w:rPr>
      </w:pPr>
    </w:p>
    <w:p w14:paraId="4668634D">
      <w:pPr>
        <w:pStyle w:val="2"/>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4"/>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6" w:name="_Toc10913"/>
      <w:bookmarkStart w:id="57" w:name="_Toc24884"/>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6"/>
      <w:bookmarkEnd w:id="57"/>
    </w:p>
    <w:tbl>
      <w:tblPr>
        <w:tblStyle w:val="27"/>
        <w:tblW w:w="95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612"/>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612"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612" w:type="dxa"/>
            <w:noWrap w:val="0"/>
            <w:vAlign w:val="center"/>
          </w:tcPr>
          <w:p w14:paraId="6A4918B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b w:val="0"/>
                <w:bCs w:val="0"/>
                <w:spacing w:val="-1"/>
                <w:sz w:val="21"/>
                <w:szCs w:val="21"/>
                <w:u w:val="none"/>
                <w:lang w:val="en-US" w:eastAsia="zh-CN"/>
              </w:rPr>
              <w:t>桐乡市2025年普通国道路基路面养护工程YH02标段侧石采购</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612"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612" w:type="dxa"/>
            <w:noWrap w:val="0"/>
            <w:vAlign w:val="center"/>
          </w:tcPr>
          <w:p w14:paraId="46E9FF85">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嘉兴市桐乡市</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612"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612"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612" w:type="dxa"/>
            <w:noWrap w:val="0"/>
            <w:vAlign w:val="center"/>
          </w:tcPr>
          <w:p w14:paraId="5575ABF0">
            <w:pPr>
              <w:pStyle w:val="24"/>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612"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612"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612"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kern w:val="0"/>
                <w:sz w:val="21"/>
                <w:szCs w:val="21"/>
              </w:rPr>
              <w:t>正本一份，副本</w:t>
            </w:r>
            <w:r>
              <w:rPr>
                <w:rFonts w:hint="eastAsia" w:asciiTheme="minorEastAsia" w:hAnsiTheme="minorEastAsia" w:eastAsiaTheme="minorEastAsia" w:cstheme="minorEastAsia"/>
                <w:b/>
                <w:snapToGrid w:val="0"/>
                <w:kern w:val="0"/>
                <w:sz w:val="21"/>
                <w:szCs w:val="21"/>
                <w:lang w:val="en-US" w:eastAsia="zh-CN"/>
              </w:rPr>
              <w:t>两份（正本的彩色复印件可用作副本）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612"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612"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lang w:val="en-US" w:eastAsia="zh-CN"/>
              </w:rPr>
              <w:t>响应人名称</w:t>
            </w:r>
            <w:r>
              <w:rPr>
                <w:rFonts w:hint="eastAsia" w:asciiTheme="minorEastAsia" w:hAnsiTheme="minorEastAsia" w:eastAsiaTheme="minorEastAsia" w:cstheme="minorEastAsia"/>
                <w:b/>
                <w:bCs/>
                <w:strike w:val="0"/>
                <w:dstrike w:val="0"/>
                <w:snapToGrid w:val="0"/>
                <w:color w:val="auto"/>
                <w:kern w:val="0"/>
                <w:sz w:val="21"/>
                <w:szCs w:val="21"/>
              </w:rPr>
              <w:t>：</w:t>
            </w:r>
            <w:r>
              <w:rPr>
                <w:rFonts w:hint="eastAsia" w:asciiTheme="minorEastAsia" w:hAnsiTheme="minorEastAsia" w:eastAsiaTheme="minorEastAsia" w:cstheme="minorEastAsia"/>
                <w:b/>
                <w:bCs/>
                <w:strike w:val="0"/>
                <w:dstrike w:val="0"/>
                <w:snapToGrid w:val="0"/>
                <w:color w:val="auto"/>
                <w:kern w:val="0"/>
                <w:sz w:val="21"/>
                <w:szCs w:val="21"/>
                <w:lang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lang w:val="en-US" w:eastAsia="zh-CN"/>
              </w:rPr>
              <w:t>选择人</w:t>
            </w:r>
            <w:r>
              <w:rPr>
                <w:rFonts w:hint="eastAsia" w:asciiTheme="minorEastAsia" w:hAnsiTheme="minorEastAsia" w:eastAsiaTheme="minorEastAsia" w:cstheme="minorEastAsia"/>
                <w:b/>
                <w:bCs/>
                <w:strike w:val="0"/>
                <w:dstrike w:val="0"/>
                <w:snapToGrid w:val="0"/>
                <w:color w:val="auto"/>
                <w:kern w:val="0"/>
                <w:sz w:val="21"/>
                <w:szCs w:val="21"/>
              </w:rPr>
              <w:t>名称：杭州交通高等级公路养护有限公司</w:t>
            </w:r>
          </w:p>
          <w:p w14:paraId="531B5DD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strike w:val="0"/>
                <w:dstrike w:val="0"/>
                <w:color w:val="auto"/>
                <w:spacing w:val="-1"/>
                <w:sz w:val="21"/>
                <w:szCs w:val="21"/>
                <w:u w:val="single"/>
                <w:lang w:val="en-US" w:eastAsia="zh-CN"/>
              </w:rPr>
            </w:pPr>
            <w:r>
              <w:rPr>
                <w:rFonts w:hint="eastAsia" w:asciiTheme="minorEastAsia" w:hAnsiTheme="minorEastAsia" w:eastAsiaTheme="minorEastAsia" w:cstheme="minorEastAsia"/>
                <w:b/>
                <w:bCs/>
                <w:strike w:val="0"/>
                <w:dstrike w:val="0"/>
                <w:color w:val="auto"/>
                <w:spacing w:val="-1"/>
                <w:sz w:val="21"/>
                <w:szCs w:val="21"/>
                <w:u w:val="single"/>
                <w:lang w:val="en-US" w:eastAsia="zh-CN"/>
              </w:rPr>
              <w:t>桐乡市2025年普通国道路基路面养护工程YH02标段</w:t>
            </w:r>
          </w:p>
          <w:p w14:paraId="30B117A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strike w:val="0"/>
                <w:dstrike w:val="0"/>
                <w:color w:val="auto"/>
                <w:spacing w:val="-1"/>
                <w:sz w:val="21"/>
                <w:szCs w:val="21"/>
                <w:u w:val="single"/>
                <w:lang w:val="en-US" w:eastAsia="zh-CN"/>
              </w:rPr>
            </w:pPr>
            <w:r>
              <w:rPr>
                <w:rFonts w:hint="eastAsia" w:asciiTheme="minorEastAsia" w:hAnsiTheme="minorEastAsia" w:eastAsiaTheme="minorEastAsia" w:cstheme="minorEastAsia"/>
                <w:b/>
                <w:bCs/>
                <w:strike w:val="0"/>
                <w:dstrike w:val="0"/>
                <w:color w:val="auto"/>
                <w:spacing w:val="-1"/>
                <w:sz w:val="21"/>
                <w:szCs w:val="21"/>
                <w:u w:val="single"/>
                <w:lang w:val="en-US" w:eastAsia="zh-CN"/>
              </w:rPr>
              <w:t>侧石采购响应文件</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rPr>
              <w:t>在</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trike w:val="0"/>
                <w:dstrike w:val="0"/>
                <w:snapToGrid w:val="0"/>
                <w:color w:val="auto"/>
                <w:kern w:val="0"/>
                <w:sz w:val="21"/>
                <w:szCs w:val="21"/>
              </w:rPr>
              <w:t>年</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b/>
                <w:bCs/>
                <w:strike w:val="0"/>
                <w:dstrike w:val="0"/>
                <w:snapToGrid w:val="0"/>
                <w:color w:val="auto"/>
                <w:kern w:val="0"/>
                <w:sz w:val="21"/>
                <w:szCs w:val="21"/>
              </w:rPr>
              <w:t>月</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7 </w:t>
            </w:r>
            <w:r>
              <w:rPr>
                <w:rFonts w:hint="eastAsia" w:asciiTheme="minorEastAsia" w:hAnsiTheme="minorEastAsia" w:eastAsiaTheme="minorEastAsia" w:cstheme="minorEastAsia"/>
                <w:b/>
                <w:bCs/>
                <w:strike w:val="0"/>
                <w:dstrike w:val="0"/>
                <w:snapToGrid w:val="0"/>
                <w:color w:val="auto"/>
                <w:kern w:val="0"/>
                <w:sz w:val="21"/>
                <w:szCs w:val="21"/>
              </w:rPr>
              <w:t>日</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trike w:val="0"/>
                <w:dstrike w:val="0"/>
                <w:snapToGrid w:val="0"/>
                <w:color w:val="auto"/>
                <w:kern w:val="0"/>
                <w:sz w:val="21"/>
                <w:szCs w:val="21"/>
              </w:rPr>
              <w:t>时</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40 </w:t>
            </w:r>
            <w:r>
              <w:rPr>
                <w:rFonts w:hint="eastAsia" w:asciiTheme="minorEastAsia" w:hAnsiTheme="minorEastAsia" w:eastAsiaTheme="minorEastAsia" w:cstheme="minorEastAsia"/>
                <w:b/>
                <w:bCs/>
                <w:strike w:val="0"/>
                <w:dstrike w:val="0"/>
                <w:snapToGrid w:val="0"/>
                <w:color w:val="auto"/>
                <w:kern w:val="0"/>
                <w:sz w:val="21"/>
                <w:szCs w:val="21"/>
              </w:rPr>
              <w:t>分</w:t>
            </w:r>
            <w:r>
              <w:rPr>
                <w:rFonts w:hint="eastAsia" w:asciiTheme="minorEastAsia" w:hAnsiTheme="minorEastAsia" w:eastAsiaTheme="minorEastAsia" w:cstheme="minorEastAsia"/>
                <w:b/>
                <w:bCs/>
                <w:strike w:val="0"/>
                <w:dstrike w:val="0"/>
                <w:snapToGrid w:val="0"/>
                <w:color w:val="auto"/>
                <w:kern w:val="0"/>
                <w:sz w:val="21"/>
                <w:szCs w:val="21"/>
              </w:rPr>
              <w:t>（即开</w:t>
            </w:r>
            <w:r>
              <w:rPr>
                <w:rFonts w:hint="eastAsia" w:asciiTheme="minorEastAsia" w:hAnsiTheme="minorEastAsia" w:eastAsiaTheme="minorEastAsia" w:cstheme="minorEastAsia"/>
                <w:b/>
                <w:bCs/>
                <w:strike w:val="0"/>
                <w:dstrike w:val="0"/>
                <w:snapToGrid w:val="0"/>
                <w:color w:val="auto"/>
                <w:kern w:val="0"/>
                <w:sz w:val="21"/>
                <w:szCs w:val="21"/>
                <w:lang w:val="en-US" w:eastAsia="zh-CN"/>
              </w:rPr>
              <w:t>启</w:t>
            </w:r>
            <w:r>
              <w:rPr>
                <w:rFonts w:hint="eastAsia" w:asciiTheme="minorEastAsia" w:hAnsiTheme="minorEastAsia" w:eastAsiaTheme="minorEastAsia" w:cstheme="minorEastAsia"/>
                <w:b/>
                <w:bCs/>
                <w:strike w:val="0"/>
                <w:dstrike w:val="0"/>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612"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trike w:val="0"/>
                <w:dstrike w:val="0"/>
                <w:snapToGrid w:val="0"/>
                <w:color w:val="auto"/>
                <w:kern w:val="0"/>
                <w:sz w:val="21"/>
                <w:szCs w:val="21"/>
              </w:rPr>
              <w:t>年</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b/>
                <w:bCs/>
                <w:strike w:val="0"/>
                <w:dstrike w:val="0"/>
                <w:snapToGrid w:val="0"/>
                <w:color w:val="auto"/>
                <w:kern w:val="0"/>
                <w:sz w:val="21"/>
                <w:szCs w:val="21"/>
              </w:rPr>
              <w:t>月</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7 </w:t>
            </w:r>
            <w:r>
              <w:rPr>
                <w:rFonts w:hint="eastAsia" w:asciiTheme="minorEastAsia" w:hAnsiTheme="minorEastAsia" w:eastAsiaTheme="minorEastAsia" w:cstheme="minorEastAsia"/>
                <w:b/>
                <w:bCs/>
                <w:strike w:val="0"/>
                <w:dstrike w:val="0"/>
                <w:snapToGrid w:val="0"/>
                <w:color w:val="auto"/>
                <w:kern w:val="0"/>
                <w:sz w:val="21"/>
                <w:szCs w:val="21"/>
              </w:rPr>
              <w:t>日</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trike w:val="0"/>
                <w:dstrike w:val="0"/>
                <w:snapToGrid w:val="0"/>
                <w:color w:val="auto"/>
                <w:kern w:val="0"/>
                <w:sz w:val="21"/>
                <w:szCs w:val="21"/>
              </w:rPr>
              <w:t>时</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40 </w:t>
            </w:r>
            <w:r>
              <w:rPr>
                <w:rFonts w:hint="eastAsia" w:asciiTheme="minorEastAsia" w:hAnsiTheme="minorEastAsia" w:eastAsiaTheme="minorEastAsia" w:cstheme="minorEastAsia"/>
                <w:b/>
                <w:bCs/>
                <w:strike w:val="0"/>
                <w:dstrike w:val="0"/>
                <w:snapToGrid w:val="0"/>
                <w:color w:val="auto"/>
                <w:kern w:val="0"/>
                <w:sz w:val="21"/>
                <w:szCs w:val="21"/>
              </w:rPr>
              <w:t>分</w:t>
            </w:r>
          </w:p>
        </w:tc>
      </w:tr>
      <w:tr w14:paraId="4C750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6C39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73E6A5E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响应限价</w:t>
            </w:r>
          </w:p>
        </w:tc>
        <w:tc>
          <w:tcPr>
            <w:tcW w:w="6612" w:type="dxa"/>
            <w:noWrap w:val="0"/>
            <w:vAlign w:val="center"/>
          </w:tcPr>
          <w:p w14:paraId="7A25D9B2">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lang w:val="en-US" w:eastAsia="zh-CN"/>
              </w:rPr>
            </w:pP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187万元</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612"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612"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612"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612"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612"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612"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612"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612"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612"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612"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612"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612"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26</w:t>
            </w:r>
          </w:p>
        </w:tc>
        <w:tc>
          <w:tcPr>
            <w:tcW w:w="8654"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612"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26.2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612"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612"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4"/>
        <w:keepNext/>
        <w:keepLines/>
        <w:pageBreakBefore w:val="0"/>
        <w:widowControl w:val="0"/>
        <w:numPr>
          <w:ilvl w:val="0"/>
          <w:numId w:val="4"/>
        </w:numPr>
        <w:tabs>
          <w:tab w:val="left" w:pos="2544"/>
          <w:tab w:val="center" w:pos="4320"/>
        </w:tabs>
        <w:kinsoku/>
        <w:wordWrap/>
        <w:overflowPunct/>
        <w:topLinePunct w:val="0"/>
        <w:autoSpaceDE/>
        <w:autoSpaceDN/>
        <w:bidi w:val="0"/>
        <w:adjustRightInd w:val="0"/>
        <w:snapToGrid w:val="0"/>
        <w:spacing w:before="160" w:before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58" w:name="_Toc14013"/>
      <w:bookmarkStart w:id="59" w:name="_Toc6847"/>
      <w:r>
        <w:rPr>
          <w:rFonts w:hint="eastAsia" w:ascii="宋体" w:hAnsi="宋体" w:cs="宋体"/>
          <w:bCs w:val="0"/>
          <w:snapToGrid w:val="0"/>
          <w:kern w:val="0"/>
          <w:sz w:val="32"/>
        </w:rPr>
        <w:t>采购需求（工程量清单）</w:t>
      </w:r>
      <w:bookmarkEnd w:id="58"/>
      <w:bookmarkEnd w:id="59"/>
    </w:p>
    <w:p w14:paraId="043CB16E">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桐乡市2025年普通国道路基路面养护工程YH02标段侧石采购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97"/>
        <w:gridCol w:w="1063"/>
        <w:gridCol w:w="1405"/>
        <w:gridCol w:w="1786"/>
        <w:gridCol w:w="1446"/>
        <w:gridCol w:w="883"/>
      </w:tblGrid>
      <w:tr w14:paraId="4E13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CDE55C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序号</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1BCC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细目名称</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14:paraId="50C98E1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w:t>
            </w:r>
          </w:p>
        </w:tc>
        <w:tc>
          <w:tcPr>
            <w:tcW w:w="1405" w:type="dxa"/>
            <w:tcBorders>
              <w:top w:val="single" w:color="auto" w:sz="4" w:space="0"/>
              <w:left w:val="single" w:color="auto" w:sz="4" w:space="0"/>
              <w:bottom w:val="single" w:color="auto" w:sz="4" w:space="0"/>
              <w:right w:val="single" w:color="auto" w:sz="4" w:space="0"/>
              <w:tl2br w:val="nil"/>
              <w:tr2bl w:val="nil"/>
            </w:tcBorders>
            <w:noWrap/>
            <w:vAlign w:val="center"/>
          </w:tcPr>
          <w:p w14:paraId="38A24A3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暂估数量</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79FC701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含税单价（元）</w:t>
            </w: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6E783C2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金额</w:t>
            </w:r>
          </w:p>
        </w:tc>
        <w:tc>
          <w:tcPr>
            <w:tcW w:w="883" w:type="dxa"/>
            <w:tcBorders>
              <w:top w:val="single" w:color="auto" w:sz="4" w:space="0"/>
              <w:left w:val="single" w:color="auto" w:sz="4" w:space="0"/>
              <w:bottom w:val="single" w:color="auto" w:sz="4" w:space="0"/>
              <w:right w:val="single" w:color="auto" w:sz="4" w:space="0"/>
              <w:tl2br w:val="nil"/>
              <w:tr2bl w:val="nil"/>
            </w:tcBorders>
            <w:noWrap/>
            <w:vAlign w:val="center"/>
          </w:tcPr>
          <w:p w14:paraId="118242C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备注</w:t>
            </w:r>
          </w:p>
        </w:tc>
      </w:tr>
      <w:tr w14:paraId="2921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9B9A71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F62C79">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350*150*900mm</w:t>
            </w:r>
          </w:p>
          <w:p w14:paraId="01EE6592">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花岗岩侧石</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34816">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6C5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 xml:space="preserve">00 </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73A6B9E3">
            <w:pPr>
              <w:keepNext w:val="0"/>
              <w:keepLines w:val="0"/>
              <w:widowControl/>
              <w:suppressLineNumbers w:val="0"/>
              <w:jc w:val="center"/>
              <w:textAlignment w:val="center"/>
              <w:rPr>
                <w:rFonts w:hint="eastAsia" w:ascii="宋体" w:hAnsi="宋体" w:eastAsia="宋体" w:cs="宋体"/>
                <w:sz w:val="20"/>
                <w:szCs w:val="20"/>
              </w:rPr>
            </w:pP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61B0C44F">
            <w:pPr>
              <w:widowControl w:val="0"/>
              <w:spacing w:beforeLines="0" w:afterLines="0"/>
              <w:jc w:val="center"/>
              <w:rPr>
                <w:rFonts w:hint="eastAsia" w:ascii="宋体" w:hAnsi="宋体"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noWrap/>
            <w:vAlign w:val="top"/>
          </w:tcPr>
          <w:p w14:paraId="672FAC5B">
            <w:pPr>
              <w:widowControl w:val="0"/>
              <w:spacing w:beforeLines="0" w:afterLines="0"/>
              <w:jc w:val="center"/>
              <w:rPr>
                <w:rFonts w:hint="eastAsia" w:ascii="宋体" w:hAnsi="宋体" w:eastAsia="宋体" w:cs="宋体"/>
                <w:sz w:val="20"/>
                <w:szCs w:val="20"/>
                <w:lang w:eastAsia="zh-CN"/>
              </w:rPr>
            </w:pPr>
          </w:p>
        </w:tc>
      </w:tr>
      <w:tr w14:paraId="48EC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F785DB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24"/>
                <w:u w:val="none"/>
                <w:lang w:val="en-US" w:eastAsia="zh-CN"/>
              </w:rPr>
            </w:pP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4A0B8">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322B0">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554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0A1F3957">
            <w:pPr>
              <w:keepNext w:val="0"/>
              <w:keepLines w:val="0"/>
              <w:widowControl/>
              <w:suppressLineNumbers w:val="0"/>
              <w:jc w:val="center"/>
              <w:textAlignment w:val="center"/>
              <w:rPr>
                <w:rFonts w:hint="eastAsia" w:ascii="宋体" w:hAnsi="宋体" w:eastAsia="宋体" w:cs="宋体"/>
                <w:sz w:val="20"/>
                <w:szCs w:val="20"/>
              </w:rPr>
            </w:pP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5498E318">
            <w:pPr>
              <w:widowControl w:val="0"/>
              <w:spacing w:beforeLines="0" w:afterLines="0"/>
              <w:jc w:val="center"/>
              <w:rPr>
                <w:rFonts w:hint="eastAsia" w:ascii="宋体" w:hAnsi="宋体"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noWrap/>
            <w:vAlign w:val="top"/>
          </w:tcPr>
          <w:p w14:paraId="0DFFF914">
            <w:pPr>
              <w:widowControl w:val="0"/>
              <w:spacing w:beforeLines="0" w:afterLines="0"/>
              <w:jc w:val="center"/>
              <w:rPr>
                <w:rFonts w:hint="eastAsia" w:ascii="宋体" w:hAnsi="宋体" w:eastAsia="宋体" w:cs="宋体"/>
                <w:sz w:val="20"/>
                <w:szCs w:val="20"/>
                <w:lang w:eastAsia="zh-CN"/>
              </w:rPr>
            </w:pPr>
          </w:p>
        </w:tc>
      </w:tr>
      <w:tr w14:paraId="2572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6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AD02A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sz w:val="24"/>
                <w:szCs w:val="24"/>
                <w:u w:val="none"/>
                <w:lang w:val="en-US" w:eastAsia="zh-CN"/>
              </w:rPr>
              <w:t>合计（元）</w:t>
            </w:r>
          </w:p>
        </w:tc>
        <w:tc>
          <w:tcPr>
            <w:tcW w:w="55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EBE7FF">
            <w:pPr>
              <w:widowControl w:val="0"/>
              <w:spacing w:beforeLines="0" w:afterLines="0"/>
              <w:jc w:val="both"/>
              <w:rPr>
                <w:rFonts w:hint="eastAsia" w:ascii="宋体" w:hAnsi="宋体" w:eastAsia="宋体" w:cs="宋体"/>
                <w:sz w:val="20"/>
                <w:szCs w:val="20"/>
                <w:lang w:eastAsia="zh-CN"/>
              </w:rPr>
            </w:pP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②响应单位所报的价格应包括材料成本、运输费、劳务费、试验检测（指产品出厂前按国家规定频率的试验检测）、取样、保险、利润、税金、政策性文件规定的所有风险、责任等各项应有费用。</w:t>
      </w:r>
    </w:p>
    <w:p w14:paraId="1F5348B8">
      <w:pPr>
        <w:pStyle w:val="2"/>
        <w:rPr>
          <w:rFonts w:hint="eastAsia"/>
        </w:rPr>
      </w:pPr>
    </w:p>
    <w:p w14:paraId="405506DA">
      <w:pPr>
        <w:pStyle w:val="2"/>
        <w:ind w:left="0" w:leftChars="0" w:firstLine="0" w:firstLineChars="0"/>
        <w:rPr>
          <w:rFonts w:hint="eastAsia"/>
        </w:rPr>
      </w:pP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4"/>
        <w:numPr>
          <w:ilvl w:val="0"/>
          <w:numId w:val="4"/>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9673"/>
      <w:bookmarkStart w:id="61" w:name="_Toc1254"/>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0"/>
      <w:bookmarkEnd w:id="61"/>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2" w:name="_Toc16686"/>
      <w:bookmarkStart w:id="63" w:name="_Toc13259"/>
      <w:r>
        <w:rPr>
          <w:rFonts w:hint="eastAsia" w:ascii="宋体" w:hAnsi="宋体" w:eastAsia="宋体" w:cs="宋体"/>
          <w:b/>
          <w:bCs/>
          <w:kern w:val="0"/>
          <w:sz w:val="24"/>
          <w:szCs w:val="24"/>
          <w:lang w:val="en-US" w:eastAsia="zh-CN"/>
        </w:rPr>
        <w:t>一、 基本原则：</w:t>
      </w:r>
      <w:bookmarkEnd w:id="62"/>
      <w:bookmarkEnd w:id="63"/>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2542"/>
      <w:bookmarkStart w:id="65" w:name="_Toc3427"/>
      <w:r>
        <w:rPr>
          <w:rFonts w:hint="eastAsia" w:ascii="宋体" w:hAnsi="宋体" w:eastAsia="宋体" w:cs="宋体"/>
          <w:b/>
          <w:bCs/>
          <w:kern w:val="0"/>
          <w:sz w:val="24"/>
          <w:szCs w:val="24"/>
          <w:lang w:val="en-US" w:eastAsia="zh-CN"/>
        </w:rPr>
        <w:t>二、评审程序：</w:t>
      </w:r>
      <w:bookmarkEnd w:id="64"/>
      <w:bookmarkEnd w:id="65"/>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6" w:name="_Toc4554"/>
      <w:bookmarkStart w:id="67" w:name="_Toc4670"/>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6"/>
      <w:bookmarkEnd w:id="67"/>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68" w:name="_Toc18655"/>
      <w:bookmarkStart w:id="69" w:name="_Toc97500983"/>
      <w:bookmarkStart w:id="70" w:name="_Toc32664"/>
      <w:bookmarkStart w:id="71" w:name="_Toc15602"/>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68"/>
      <w:bookmarkEnd w:id="69"/>
      <w:r>
        <w:rPr>
          <w:rFonts w:hint="eastAsia" w:ascii="宋体" w:hAnsi="宋体" w:eastAsia="宋体" w:cs="仿宋_GB2312"/>
          <w:b/>
          <w:bCs/>
          <w:color w:val="000000"/>
          <w:sz w:val="24"/>
          <w:lang w:val="en-US" w:eastAsia="zh-CN"/>
        </w:rPr>
        <w:t>中选单位</w:t>
      </w:r>
      <w:bookmarkEnd w:id="70"/>
      <w:bookmarkEnd w:id="71"/>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2" w:name="_Toc29281"/>
      <w:bookmarkStart w:id="73" w:name="_Toc97500984"/>
    </w:p>
    <w:bookmarkEnd w:id="72"/>
    <w:bookmarkEnd w:id="73"/>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
        <w:rPr>
          <w:rFonts w:hint="eastAsia" w:ascii="宋体" w:hAnsi="宋体" w:cs="宋体"/>
          <w:b/>
          <w:bCs w:val="0"/>
          <w:snapToGrid w:val="0"/>
          <w:kern w:val="0"/>
          <w:sz w:val="32"/>
          <w:szCs w:val="44"/>
          <w:lang w:val="en-US" w:eastAsia="zh-CN" w:bidi="ar-SA"/>
        </w:rPr>
      </w:pPr>
    </w:p>
    <w:p w14:paraId="500228F6">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4"/>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4" w:name="_Toc30737"/>
      <w:bookmarkStart w:id="75" w:name="_Toc29015"/>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4"/>
      <w:bookmarkEnd w:id="75"/>
    </w:p>
    <w:p w14:paraId="2E5EC14D">
      <w:pPr>
        <w:pStyle w:val="2"/>
        <w:numPr>
          <w:ilvl w:val="0"/>
          <w:numId w:val="0"/>
        </w:numPr>
        <w:rPr>
          <w:rFonts w:hint="eastAsia"/>
          <w:lang w:val="en-US" w:eastAsia="zh-CN"/>
        </w:rPr>
      </w:pPr>
    </w:p>
    <w:p w14:paraId="0B496A94">
      <w:pPr>
        <w:pStyle w:val="2"/>
        <w:numPr>
          <w:ilvl w:val="0"/>
          <w:numId w:val="0"/>
        </w:numPr>
        <w:rPr>
          <w:rFonts w:hint="eastAsia"/>
          <w:lang w:val="en-US" w:eastAsia="zh-CN"/>
        </w:rPr>
      </w:pPr>
    </w:p>
    <w:p w14:paraId="7CAD890A">
      <w:pPr>
        <w:pStyle w:val="2"/>
        <w:numPr>
          <w:ilvl w:val="0"/>
          <w:numId w:val="0"/>
        </w:numPr>
        <w:rPr>
          <w:rFonts w:hint="eastAsia"/>
          <w:lang w:val="en-US" w:eastAsia="zh-CN"/>
        </w:rPr>
      </w:pPr>
    </w:p>
    <w:p w14:paraId="72D04F57">
      <w:pPr>
        <w:pStyle w:val="2"/>
        <w:numPr>
          <w:ilvl w:val="0"/>
          <w:numId w:val="0"/>
        </w:numPr>
        <w:rPr>
          <w:rFonts w:hint="eastAsia"/>
          <w:lang w:val="en-US" w:eastAsia="zh-CN"/>
        </w:rPr>
      </w:pPr>
    </w:p>
    <w:p w14:paraId="59F970A6">
      <w:pPr>
        <w:pStyle w:val="2"/>
        <w:numPr>
          <w:ilvl w:val="0"/>
          <w:numId w:val="0"/>
        </w:numPr>
        <w:rPr>
          <w:rFonts w:hint="eastAsia"/>
          <w:lang w:val="en-US" w:eastAsia="zh-CN"/>
        </w:rPr>
      </w:pPr>
    </w:p>
    <w:p w14:paraId="73593E48">
      <w:pPr>
        <w:pStyle w:val="2"/>
        <w:numPr>
          <w:ilvl w:val="0"/>
          <w:numId w:val="0"/>
        </w:numPr>
        <w:rPr>
          <w:rFonts w:hint="eastAsia"/>
          <w:lang w:val="en-US" w:eastAsia="zh-CN"/>
        </w:rPr>
      </w:pPr>
    </w:p>
    <w:p w14:paraId="17B02176">
      <w:pPr>
        <w:pStyle w:val="2"/>
        <w:numPr>
          <w:ilvl w:val="0"/>
          <w:numId w:val="0"/>
        </w:numPr>
        <w:rPr>
          <w:rFonts w:hint="eastAsia"/>
          <w:lang w:val="en-US" w:eastAsia="zh-CN"/>
        </w:rPr>
      </w:pPr>
    </w:p>
    <w:p w14:paraId="68CFA679">
      <w:pPr>
        <w:pStyle w:val="2"/>
        <w:numPr>
          <w:ilvl w:val="0"/>
          <w:numId w:val="0"/>
        </w:numPr>
        <w:rPr>
          <w:rFonts w:hint="eastAsia"/>
          <w:lang w:val="en-US" w:eastAsia="zh-CN"/>
        </w:rPr>
      </w:pPr>
    </w:p>
    <w:p w14:paraId="03D2A714">
      <w:pPr>
        <w:pStyle w:val="2"/>
        <w:numPr>
          <w:ilvl w:val="0"/>
          <w:numId w:val="0"/>
        </w:numPr>
        <w:rPr>
          <w:rFonts w:hint="eastAsia"/>
          <w:lang w:val="en-US" w:eastAsia="zh-CN"/>
        </w:rPr>
      </w:pPr>
    </w:p>
    <w:p w14:paraId="7EB76460">
      <w:pPr>
        <w:pStyle w:val="2"/>
        <w:numPr>
          <w:ilvl w:val="0"/>
          <w:numId w:val="0"/>
        </w:numPr>
        <w:rPr>
          <w:rFonts w:hint="eastAsia"/>
          <w:lang w:val="en-US" w:eastAsia="zh-CN"/>
        </w:rPr>
      </w:pPr>
    </w:p>
    <w:p w14:paraId="5FFCE32A">
      <w:pPr>
        <w:pStyle w:val="2"/>
        <w:numPr>
          <w:ilvl w:val="0"/>
          <w:numId w:val="0"/>
        </w:numPr>
        <w:rPr>
          <w:rFonts w:hint="eastAsia"/>
          <w:lang w:val="en-US" w:eastAsia="zh-CN"/>
        </w:rPr>
      </w:pPr>
    </w:p>
    <w:p w14:paraId="79D60CD6">
      <w:pPr>
        <w:pStyle w:val="2"/>
        <w:numPr>
          <w:ilvl w:val="0"/>
          <w:numId w:val="0"/>
        </w:numPr>
        <w:rPr>
          <w:rFonts w:hint="eastAsia"/>
          <w:lang w:val="en-US" w:eastAsia="zh-CN"/>
        </w:rPr>
      </w:pPr>
    </w:p>
    <w:p w14:paraId="4CFC14AF">
      <w:pPr>
        <w:pStyle w:val="2"/>
        <w:numPr>
          <w:ilvl w:val="0"/>
          <w:numId w:val="0"/>
        </w:numPr>
        <w:rPr>
          <w:rFonts w:hint="eastAsia"/>
          <w:lang w:val="en-US" w:eastAsia="zh-CN"/>
        </w:rPr>
      </w:pPr>
    </w:p>
    <w:p w14:paraId="30FF5C67">
      <w:pPr>
        <w:pStyle w:val="2"/>
        <w:numPr>
          <w:ilvl w:val="0"/>
          <w:numId w:val="0"/>
        </w:numPr>
        <w:rPr>
          <w:rFonts w:hint="eastAsia"/>
          <w:lang w:val="en-US" w:eastAsia="zh-CN"/>
        </w:rPr>
      </w:pPr>
    </w:p>
    <w:p w14:paraId="3A557E8D">
      <w:pPr>
        <w:pStyle w:val="2"/>
        <w:numPr>
          <w:ilvl w:val="0"/>
          <w:numId w:val="0"/>
        </w:numPr>
        <w:rPr>
          <w:rFonts w:hint="eastAsia"/>
          <w:lang w:val="en-US" w:eastAsia="zh-CN"/>
        </w:rPr>
      </w:pPr>
    </w:p>
    <w:p w14:paraId="77B2FCA2">
      <w:pPr>
        <w:pStyle w:val="2"/>
        <w:numPr>
          <w:ilvl w:val="0"/>
          <w:numId w:val="0"/>
        </w:numPr>
        <w:rPr>
          <w:rFonts w:hint="eastAsia"/>
          <w:lang w:val="en-US" w:eastAsia="zh-CN"/>
        </w:rPr>
      </w:pPr>
    </w:p>
    <w:p w14:paraId="45CCF63F">
      <w:pPr>
        <w:pStyle w:val="2"/>
        <w:numPr>
          <w:ilvl w:val="0"/>
          <w:numId w:val="0"/>
        </w:numPr>
        <w:rPr>
          <w:rFonts w:hint="eastAsia"/>
          <w:lang w:val="en-US" w:eastAsia="zh-CN"/>
        </w:rPr>
      </w:pPr>
    </w:p>
    <w:p w14:paraId="4ABBCAC9">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4"/>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4"/>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6" w:name="_Toc8158"/>
      <w:bookmarkStart w:id="77" w:name="_Toc18593"/>
      <w:r>
        <w:rPr>
          <w:rFonts w:hint="eastAsia" w:asciiTheme="majorEastAsia" w:hAnsiTheme="majorEastAsia" w:eastAsiaTheme="majorEastAsia" w:cstheme="majorEastAsia"/>
          <w:bCs w:val="0"/>
          <w:snapToGrid w:val="0"/>
          <w:kern w:val="0"/>
          <w:sz w:val="48"/>
          <w:szCs w:val="48"/>
          <w:lang w:val="en-US" w:eastAsia="zh-CN"/>
        </w:rPr>
        <w:t>响应文件封套</w:t>
      </w:r>
      <w:bookmarkEnd w:id="76"/>
      <w:bookmarkEnd w:id="77"/>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4028A078">
      <w:pPr>
        <w:jc w:val="center"/>
        <w:rPr>
          <w:rFonts w:hint="eastAsia" w:asciiTheme="majorEastAsia" w:hAnsiTheme="majorEastAsia" w:eastAsiaTheme="majorEastAsia" w:cstheme="majorEastAsia"/>
          <w:b/>
          <w:bCs/>
          <w:snapToGrid w:val="0"/>
          <w:kern w:val="0"/>
          <w:sz w:val="36"/>
          <w:szCs w:val="36"/>
          <w:lang w:val="en-US" w:eastAsia="zh-CN"/>
        </w:rPr>
      </w:pPr>
      <w:r>
        <w:rPr>
          <w:rFonts w:hint="eastAsia" w:asciiTheme="majorEastAsia" w:hAnsiTheme="majorEastAsia" w:eastAsiaTheme="majorEastAsia" w:cstheme="majorEastAsia"/>
          <w:b/>
          <w:bCs/>
          <w:snapToGrid w:val="0"/>
          <w:kern w:val="0"/>
          <w:sz w:val="36"/>
          <w:szCs w:val="36"/>
          <w:lang w:val="en-US" w:eastAsia="zh-CN"/>
        </w:rPr>
        <w:t>桐乡市2025年普通国道路基路面养护工程YH02标段</w:t>
      </w:r>
    </w:p>
    <w:p w14:paraId="5FD6CE4F">
      <w:pPr>
        <w:jc w:val="center"/>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侧石采购响应文件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ind w:firstLine="643" w:firstLineChars="200"/>
        <w:jc w:val="center"/>
        <w:rPr>
          <w:rFonts w:hint="eastAsia"/>
          <w:strike w:val="0"/>
          <w:dstrike w:val="0"/>
          <w:sz w:val="32"/>
          <w:szCs w:val="32"/>
          <w:lang w:val="en-US" w:eastAsia="zh-CN"/>
        </w:rPr>
      </w:pPr>
      <w:r>
        <w:rPr>
          <w:rFonts w:hint="eastAsia" w:asciiTheme="minorEastAsia" w:hAnsiTheme="minorEastAsia" w:eastAsiaTheme="minorEastAsia" w:cstheme="minorEastAsia"/>
          <w:b/>
          <w:bCs/>
          <w:strike w:val="0"/>
          <w:dstrike w:val="0"/>
          <w:snapToGrid w:val="0"/>
          <w:color w:val="auto"/>
          <w:kern w:val="0"/>
          <w:sz w:val="32"/>
          <w:szCs w:val="32"/>
        </w:rPr>
        <w:t>在</w:t>
      </w:r>
      <w:r>
        <w:rPr>
          <w:rFonts w:hint="eastAsia" w:asciiTheme="minorEastAsia" w:hAnsiTheme="minorEastAsia" w:eastAsiaTheme="minorEastAsia" w:cstheme="minorEastAsia"/>
          <w:b/>
          <w:bCs/>
          <w:strike w:val="0"/>
          <w:dstrike w:val="0"/>
          <w:snapToGrid w:val="0"/>
          <w:color w:val="auto"/>
          <w:kern w:val="0"/>
          <w:sz w:val="32"/>
          <w:szCs w:val="32"/>
          <w:u w:val="none"/>
        </w:rPr>
        <w:t xml:space="preserve"> 2025 年 8 月</w:t>
      </w:r>
      <w:bookmarkStart w:id="129" w:name="_GoBack"/>
      <w:bookmarkEnd w:id="129"/>
      <w:r>
        <w:rPr>
          <w:rFonts w:hint="eastAsia" w:asciiTheme="minorEastAsia" w:hAnsiTheme="minorEastAsia" w:eastAsiaTheme="minorEastAsia" w:cstheme="minorEastAsia"/>
          <w:b/>
          <w:bCs/>
          <w:strike w:val="0"/>
          <w:dstrike w:val="0"/>
          <w:snapToGrid w:val="0"/>
          <w:color w:val="auto"/>
          <w:kern w:val="0"/>
          <w:sz w:val="32"/>
          <w:szCs w:val="32"/>
          <w:u w:val="none"/>
        </w:rPr>
        <w:t xml:space="preserve"> 7 日 14 时 40 分</w:t>
      </w:r>
      <w:r>
        <w:rPr>
          <w:rFonts w:hint="eastAsia" w:asciiTheme="minorEastAsia" w:hAnsiTheme="minorEastAsia" w:eastAsiaTheme="minorEastAsia" w:cstheme="minorEastAsia"/>
          <w:b/>
          <w:bCs/>
          <w:strike w:val="0"/>
          <w:dstrike w:val="0"/>
          <w:snapToGrid w:val="0"/>
          <w:color w:val="auto"/>
          <w:kern w:val="0"/>
          <w:sz w:val="32"/>
          <w:szCs w:val="32"/>
          <w:u w:val="none"/>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32"/>
          <w:szCs w:val="32"/>
        </w:rPr>
        <w:t>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BFC31FB">
      <w:pPr>
        <w:adjustRightInd w:val="0"/>
        <w:snapToGrid w:val="0"/>
        <w:spacing w:line="560" w:lineRule="exact"/>
        <w:jc w:val="center"/>
        <w:rPr>
          <w:rFonts w:hint="eastAsia" w:asciiTheme="majorEastAsia" w:hAnsiTheme="majorEastAsia" w:eastAsiaTheme="majorEastAsia" w:cstheme="majorEastAsia"/>
          <w:b/>
          <w:bCs/>
          <w:snapToGrid w:val="0"/>
          <w:kern w:val="0"/>
          <w:sz w:val="44"/>
          <w:szCs w:val="44"/>
          <w:u w:val="none"/>
          <w:lang w:val="en-US" w:eastAsia="zh-CN"/>
        </w:rPr>
      </w:pPr>
      <w:r>
        <w:rPr>
          <w:rFonts w:hint="eastAsia" w:asciiTheme="majorEastAsia" w:hAnsiTheme="majorEastAsia" w:eastAsiaTheme="majorEastAsia" w:cstheme="majorEastAsia"/>
          <w:b/>
          <w:bCs/>
          <w:snapToGrid w:val="0"/>
          <w:kern w:val="0"/>
          <w:sz w:val="44"/>
          <w:szCs w:val="44"/>
          <w:u w:val="none"/>
          <w:lang w:val="en-US" w:eastAsia="zh-CN"/>
        </w:rPr>
        <w:t>桐乡市2025年普通国道路基路面养护工程</w:t>
      </w:r>
    </w:p>
    <w:p w14:paraId="7F2C5A58">
      <w:pPr>
        <w:adjustRightInd w:val="0"/>
        <w:snapToGrid w:val="0"/>
        <w:spacing w:line="560" w:lineRule="exact"/>
        <w:jc w:val="center"/>
        <w:rPr>
          <w:rFonts w:hint="default" w:asciiTheme="majorEastAsia" w:hAnsiTheme="majorEastAsia" w:eastAsiaTheme="majorEastAsia" w:cstheme="majorEastAsia"/>
          <w:b/>
          <w:bCs/>
          <w:sz w:val="28"/>
          <w:szCs w:val="22"/>
          <w:u w:val="none"/>
          <w:lang w:val="en-US"/>
        </w:rPr>
      </w:pPr>
      <w:r>
        <w:rPr>
          <w:rFonts w:hint="eastAsia" w:asciiTheme="majorEastAsia" w:hAnsiTheme="majorEastAsia" w:eastAsiaTheme="majorEastAsia" w:cstheme="majorEastAsia"/>
          <w:b/>
          <w:bCs/>
          <w:snapToGrid w:val="0"/>
          <w:kern w:val="0"/>
          <w:sz w:val="44"/>
          <w:szCs w:val="44"/>
          <w:u w:val="none"/>
          <w:lang w:val="en-US" w:eastAsia="zh-CN"/>
        </w:rPr>
        <w:t>YH02标段</w:t>
      </w:r>
    </w:p>
    <w:p w14:paraId="25FE00A0">
      <w:pPr>
        <w:adjustRightInd w:val="0"/>
        <w:snapToGrid w:val="0"/>
        <w:spacing w:line="560" w:lineRule="exact"/>
        <w:jc w:val="center"/>
        <w:rPr>
          <w:rFonts w:hint="eastAsia" w:asciiTheme="majorEastAsia" w:hAnsiTheme="majorEastAsia" w:eastAsiaTheme="majorEastAsia" w:cstheme="majorEastAsia"/>
          <w:sz w:val="30"/>
          <w:lang w:val="en-US" w:eastAsia="zh-CN"/>
        </w:rPr>
      </w:pPr>
    </w:p>
    <w:p w14:paraId="04DB4706">
      <w:pPr>
        <w:adjustRightInd w:val="0"/>
        <w:snapToGrid w:val="0"/>
        <w:spacing w:line="560" w:lineRule="exact"/>
        <w:jc w:val="center"/>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25987531">
      <w:pPr>
        <w:pStyle w:val="2"/>
        <w:rPr>
          <w:rFonts w:hint="eastAsia"/>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78" w:name="_Toc28511"/>
      <w:bookmarkStart w:id="79" w:name="_Toc12326"/>
      <w:r>
        <w:rPr>
          <w:rFonts w:hint="eastAsia" w:asciiTheme="majorEastAsia" w:hAnsiTheme="majorEastAsia" w:eastAsiaTheme="majorEastAsia" w:cstheme="majorEastAsia"/>
          <w:b/>
          <w:bCs/>
          <w:sz w:val="48"/>
          <w:szCs w:val="48"/>
          <w:u w:val="none"/>
          <w:lang w:val="en-US" w:eastAsia="zh-CN"/>
        </w:rPr>
        <w:t>侧石采购</w:t>
      </w:r>
      <w:r>
        <w:rPr>
          <w:rFonts w:hint="eastAsia" w:asciiTheme="majorEastAsia" w:hAnsiTheme="majorEastAsia" w:eastAsiaTheme="majorEastAsia" w:cstheme="majorEastAsia"/>
          <w:b/>
          <w:bCs/>
          <w:sz w:val="48"/>
          <w:szCs w:val="48"/>
          <w:lang w:val="en-US" w:eastAsia="zh-CN"/>
        </w:rPr>
        <w:t>响应文件</w:t>
      </w:r>
      <w:bookmarkEnd w:id="78"/>
      <w:bookmarkEnd w:id="79"/>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响应单位：</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22"/>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3"/>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0" w:name="_Toc28338"/>
      <w:bookmarkStart w:id="81" w:name="_Toc7874"/>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0"/>
      <w:bookmarkEnd w:id="81"/>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桐乡市2025年普通国道路基路面养护工程YH02标段侧石采购 </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eastAsia="宋体" w:cs="宋体"/>
          <w:snapToGrid w:val="0"/>
          <w:kern w:val="0"/>
          <w:szCs w:val="21"/>
          <w:lang w:val="en-US" w:eastAsia="zh-CN"/>
        </w:rPr>
        <w:t>4</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2" w:name="_Toc478761773"/>
      <w:bookmarkStart w:id="83" w:name="_Toc31445"/>
      <w:bookmarkStart w:id="84" w:name="_Toc26994"/>
      <w:bookmarkStart w:id="85" w:name="_Toc4500"/>
      <w:r>
        <w:rPr>
          <w:rFonts w:hint="eastAsia" w:ascii="宋体" w:hAnsi="宋体" w:cs="宋体"/>
          <w:b/>
          <w:bCs/>
          <w:sz w:val="32"/>
          <w:szCs w:val="32"/>
        </w:rPr>
        <w:t>二、</w:t>
      </w:r>
      <w:bookmarkEnd w:id="82"/>
      <w:bookmarkEnd w:id="83"/>
      <w:r>
        <w:rPr>
          <w:rFonts w:hint="eastAsia" w:ascii="宋体" w:hAnsi="宋体" w:cs="宋体"/>
          <w:b/>
          <w:bCs/>
          <w:sz w:val="32"/>
          <w:szCs w:val="32"/>
        </w:rPr>
        <w:t>法定代表人身份证明或附有法定代表人身份证明</w:t>
      </w:r>
      <w:bookmarkEnd w:id="84"/>
      <w:bookmarkEnd w:id="85"/>
    </w:p>
    <w:p w14:paraId="04F8E2E0">
      <w:pPr>
        <w:spacing w:line="360" w:lineRule="auto"/>
        <w:jc w:val="center"/>
        <w:outlineLvl w:val="1"/>
        <w:rPr>
          <w:rFonts w:hint="eastAsia" w:ascii="宋体" w:hAnsi="宋体" w:cs="宋体"/>
          <w:b/>
          <w:bCs/>
          <w:sz w:val="32"/>
          <w:szCs w:val="32"/>
        </w:rPr>
      </w:pPr>
      <w:bookmarkStart w:id="86" w:name="_Toc18254"/>
      <w:bookmarkStart w:id="87" w:name="_Toc29642"/>
      <w:r>
        <w:rPr>
          <w:rFonts w:hint="eastAsia" w:ascii="宋体" w:hAnsi="宋体" w:cs="宋体"/>
          <w:b/>
          <w:bCs/>
          <w:sz w:val="32"/>
          <w:szCs w:val="32"/>
        </w:rPr>
        <w:t>的授权委托书</w:t>
      </w:r>
      <w:bookmarkEnd w:id="86"/>
      <w:bookmarkEnd w:id="87"/>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2"/>
        <w:rPr>
          <w:rFonts w:hint="eastAsia"/>
        </w:rPr>
      </w:pPr>
    </w:p>
    <w:p w14:paraId="3230D6A2">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rPr>
              <w:t>法定代表人（单位负责人）身份证复制件（扫描件）放置处</w:t>
            </w:r>
            <w:r>
              <w:rPr>
                <w:rFonts w:hint="eastAsia" w:ascii="宋体" w:hAnsi="宋体" w:cs="宋体"/>
                <w:szCs w:val="21"/>
                <w:lang w:eastAsia="zh-CN"/>
              </w:rPr>
              <w:t>，</w:t>
            </w:r>
            <w:r>
              <w:rPr>
                <w:rFonts w:hint="eastAsia" w:ascii="宋体" w:hAnsi="宋体" w:cs="宋体"/>
                <w:szCs w:val="21"/>
                <w:lang w:val="en-US" w:eastAsia="zh-CN"/>
              </w:rPr>
              <w:t>可附页</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88" w:name="_Toc478761774"/>
      <w:bookmarkStart w:id="89"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88"/>
      <w:bookmarkEnd w:id="89"/>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eastAsia="zh-CN"/>
        </w:rPr>
        <w:t>桐乡市2025年普通国道路基路面养护工程YH02标段侧石采购</w:t>
      </w:r>
      <w:r>
        <w:rPr>
          <w:rFonts w:hint="eastAsia" w:ascii="宋体" w:hAnsi="宋体" w:cs="宋体"/>
          <w:szCs w:val="21"/>
          <w:u w:val="single"/>
        </w:rPr>
        <w:t xml:space="preserve">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2"/>
        <w:rPr>
          <w:rFonts w:hint="eastAsia" w:ascii="宋体" w:hAnsi="宋体" w:cs="宋体"/>
          <w:szCs w:val="21"/>
        </w:rPr>
      </w:pPr>
    </w:p>
    <w:p w14:paraId="5A94CED8">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r>
              <w:rPr>
                <w:rFonts w:hint="eastAsia" w:ascii="宋体" w:hAnsi="宋体" w:cs="宋体"/>
                <w:szCs w:val="21"/>
                <w:lang w:eastAsia="zh-CN"/>
              </w:rPr>
              <w:t>，</w:t>
            </w:r>
            <w:r>
              <w:rPr>
                <w:rFonts w:hint="eastAsia" w:ascii="宋体" w:hAnsi="宋体" w:cs="宋体"/>
                <w:szCs w:val="21"/>
                <w:lang w:val="en-US" w:eastAsia="zh-CN"/>
              </w:rPr>
              <w:t>可附页</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0" w:name="_Toc23859"/>
      <w:bookmarkStart w:id="91" w:name="_Toc30398"/>
      <w:r>
        <w:rPr>
          <w:rFonts w:hint="eastAsia" w:ascii="宋体" w:hAnsi="宋体" w:cs="宋体"/>
          <w:b/>
          <w:bCs/>
          <w:sz w:val="32"/>
          <w:szCs w:val="32"/>
          <w:lang w:val="en-US" w:eastAsia="zh-CN"/>
        </w:rPr>
        <w:t>三、工程量清单报价表</w:t>
      </w:r>
      <w:bookmarkEnd w:id="90"/>
      <w:bookmarkEnd w:id="91"/>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2" w:name="_Toc32696"/>
      <w:bookmarkStart w:id="93" w:name="_Toc9309"/>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2"/>
      <w:bookmarkEnd w:id="93"/>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4" w:name="_Toc25277"/>
      <w:bookmarkStart w:id="95" w:name="_Toc389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r>
        <w:rPr>
          <w:rFonts w:hint="eastAsia" w:ascii="宋体" w:hAnsi="宋体" w:cs="宋体"/>
          <w:b w:val="0"/>
          <w:bCs w:val="0"/>
          <w:sz w:val="24"/>
        </w:rPr>
        <w:t>、</w:t>
      </w:r>
      <w:r>
        <w:rPr>
          <w:rFonts w:hint="eastAsia" w:ascii="宋体" w:hAnsi="宋体" w:cs="宋体"/>
          <w:b w:val="0"/>
          <w:bCs w:val="0"/>
          <w:sz w:val="24"/>
          <w:szCs w:val="24"/>
          <w:lang w:val="en-US" w:eastAsia="zh-CN"/>
        </w:rPr>
        <w:t>施工</w:t>
      </w:r>
      <w:r>
        <w:rPr>
          <w:rFonts w:hint="eastAsia" w:ascii="宋体" w:hAnsi="宋体" w:cs="宋体"/>
          <w:b w:val="0"/>
          <w:bCs w:val="0"/>
          <w:sz w:val="24"/>
        </w:rPr>
        <w:t>图纸等文件结合起来查阅与理解。</w:t>
      </w:r>
      <w:bookmarkEnd w:id="94"/>
      <w:bookmarkEnd w:id="95"/>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0945"/>
      <w:bookmarkStart w:id="97" w:name="_Toc20597"/>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6"/>
      <w:bookmarkEnd w:id="97"/>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17966"/>
      <w:bookmarkStart w:id="99" w:name="_Toc32438"/>
      <w:r>
        <w:rPr>
          <w:rFonts w:hint="eastAsia" w:ascii="宋体" w:hAnsi="宋体" w:cs="宋体"/>
          <w:b w:val="0"/>
          <w:bCs w:val="0"/>
          <w:sz w:val="24"/>
        </w:rPr>
        <w:t>3.</w:t>
      </w:r>
      <w:bookmarkEnd w:id="98"/>
      <w:bookmarkEnd w:id="99"/>
      <w:r>
        <w:rPr>
          <w:rFonts w:hint="eastAsia" w:ascii="宋体" w:hAnsi="宋体" w:cs="宋体"/>
          <w:b w:val="0"/>
          <w:bCs w:val="0"/>
          <w:sz w:val="24"/>
        </w:rPr>
        <w:t>响应单位所报的价格应包括材料成本、运输费、劳务费、试验检测（指产品出厂前按国家规定频率的试验检测）、取样、保险、利润、税金、政策性文件规定的所有风险、责任等各项应有费用</w:t>
      </w:r>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6790"/>
      <w:bookmarkStart w:id="101" w:name="_Toc9147"/>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0"/>
      <w:bookmarkEnd w:id="101"/>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7692"/>
      <w:bookmarkStart w:id="103" w:name="_Toc7382"/>
      <w:r>
        <w:rPr>
          <w:rFonts w:hint="eastAsia" w:ascii="宋体" w:hAnsi="宋体" w:cs="宋体"/>
          <w:b w:val="0"/>
          <w:bCs w:val="0"/>
          <w:sz w:val="24"/>
        </w:rPr>
        <w:t>5.工程量清单中所列的数量是估算的预计数量，仅作为报价的共同基础，不能作为最终结算及支付的依据，实际支付应按实际完成经业主和监理工程师确认计量的数量为准，按合同约定的计量支付方式进行。</w:t>
      </w:r>
      <w:bookmarkEnd w:id="102"/>
      <w:bookmarkEnd w:id="103"/>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26194"/>
      <w:bookmarkStart w:id="105" w:name="_Toc3115"/>
      <w:r>
        <w:rPr>
          <w:rFonts w:hint="eastAsia" w:ascii="宋体" w:hAnsi="宋体" w:cs="宋体"/>
          <w:b w:val="0"/>
          <w:bCs w:val="0"/>
          <w:sz w:val="24"/>
          <w:lang w:val="en-US" w:eastAsia="zh-CN"/>
        </w:rPr>
        <w:t>6</w:t>
      </w:r>
      <w:r>
        <w:rPr>
          <w:rFonts w:hint="eastAsia" w:ascii="宋体" w:hAnsi="宋体" w:cs="宋体"/>
          <w:b w:val="0"/>
          <w:bCs w:val="0"/>
          <w:sz w:val="24"/>
        </w:rPr>
        <w:t>.工程量清单中的各项费用均以人民币（元）结算。</w:t>
      </w:r>
      <w:bookmarkEnd w:id="104"/>
      <w:bookmarkEnd w:id="105"/>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28872"/>
      <w:bookmarkStart w:id="107" w:name="_Toc25973"/>
      <w:r>
        <w:rPr>
          <w:rFonts w:hint="eastAsia" w:ascii="宋体" w:hAnsi="宋体" w:cs="宋体"/>
          <w:b w:val="0"/>
          <w:bCs w:val="0"/>
          <w:sz w:val="24"/>
          <w:lang w:val="en-US" w:eastAsia="zh-CN"/>
        </w:rPr>
        <w:t>7</w:t>
      </w:r>
      <w:r>
        <w:rPr>
          <w:rFonts w:hint="eastAsia" w:ascii="宋体" w:hAnsi="宋体" w:cs="宋体"/>
          <w:b w:val="0"/>
          <w:bCs w:val="0"/>
          <w:sz w:val="24"/>
        </w:rPr>
        <w:t>.</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06"/>
      <w:bookmarkEnd w:id="107"/>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08" w:name="_Toc14842"/>
      <w:bookmarkStart w:id="109" w:name="_Toc5263"/>
      <w:r>
        <w:rPr>
          <w:rFonts w:hint="eastAsia" w:ascii="宋体" w:hAnsi="宋体" w:cs="宋体"/>
          <w:b/>
          <w:bCs/>
          <w:sz w:val="28"/>
          <w:szCs w:val="28"/>
          <w:lang w:val="en-US" w:eastAsia="zh-CN"/>
        </w:rPr>
        <w:t>（2）报价单</w:t>
      </w:r>
      <w:bookmarkEnd w:id="108"/>
      <w:bookmarkEnd w:id="109"/>
    </w:p>
    <w:p w14:paraId="6DA8B2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桐乡市2025年普通国道路基路面养护工程YH02标段侧石采购 </w:t>
      </w:r>
      <w:r>
        <w:rPr>
          <w:rFonts w:hint="eastAsia" w:ascii="宋体" w:hAnsi="宋体" w:eastAsia="宋体" w:cs="宋体"/>
          <w:b w:val="0"/>
          <w:bCs w:val="0"/>
          <w:sz w:val="24"/>
          <w:szCs w:val="24"/>
          <w:u w:val="single"/>
          <w:lang w:val="en-US" w:eastAsia="zh-CN"/>
        </w:rPr>
        <w:t xml:space="preserve">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97"/>
        <w:gridCol w:w="1063"/>
        <w:gridCol w:w="1405"/>
        <w:gridCol w:w="1786"/>
        <w:gridCol w:w="1446"/>
        <w:gridCol w:w="883"/>
      </w:tblGrid>
      <w:tr w14:paraId="4FB3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2758E11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序号</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35112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细目名称</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14:paraId="3C7D187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w:t>
            </w:r>
          </w:p>
        </w:tc>
        <w:tc>
          <w:tcPr>
            <w:tcW w:w="1405" w:type="dxa"/>
            <w:tcBorders>
              <w:top w:val="single" w:color="auto" w:sz="4" w:space="0"/>
              <w:left w:val="single" w:color="auto" w:sz="4" w:space="0"/>
              <w:bottom w:val="single" w:color="auto" w:sz="4" w:space="0"/>
              <w:right w:val="single" w:color="auto" w:sz="4" w:space="0"/>
              <w:tl2br w:val="nil"/>
              <w:tr2bl w:val="nil"/>
            </w:tcBorders>
            <w:noWrap/>
            <w:vAlign w:val="center"/>
          </w:tcPr>
          <w:p w14:paraId="44135D5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暂估数量</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0C25B56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含税单价（元）</w:t>
            </w: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1C36720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金额</w:t>
            </w:r>
          </w:p>
        </w:tc>
        <w:tc>
          <w:tcPr>
            <w:tcW w:w="883" w:type="dxa"/>
            <w:tcBorders>
              <w:top w:val="single" w:color="auto" w:sz="4" w:space="0"/>
              <w:left w:val="single" w:color="auto" w:sz="4" w:space="0"/>
              <w:bottom w:val="single" w:color="auto" w:sz="4" w:space="0"/>
              <w:right w:val="single" w:color="auto" w:sz="4" w:space="0"/>
              <w:tl2br w:val="nil"/>
              <w:tr2bl w:val="nil"/>
            </w:tcBorders>
            <w:noWrap/>
            <w:vAlign w:val="center"/>
          </w:tcPr>
          <w:p w14:paraId="31C7FF2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备注</w:t>
            </w:r>
          </w:p>
        </w:tc>
      </w:tr>
      <w:tr w14:paraId="797F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4A887F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w:t>
            </w: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B03AC7">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350*150*900mm</w:t>
            </w:r>
          </w:p>
          <w:p w14:paraId="00527D72">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花岗岩侧石</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87BE59">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5D3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 xml:space="preserve">00 </w:t>
            </w: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79854288">
            <w:pPr>
              <w:keepNext w:val="0"/>
              <w:keepLines w:val="0"/>
              <w:widowControl/>
              <w:suppressLineNumbers w:val="0"/>
              <w:jc w:val="center"/>
              <w:textAlignment w:val="center"/>
              <w:rPr>
                <w:rFonts w:hint="eastAsia" w:ascii="宋体" w:hAnsi="宋体" w:eastAsia="宋体" w:cs="宋体"/>
                <w:sz w:val="20"/>
                <w:szCs w:val="20"/>
              </w:rPr>
            </w:pP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2E756167">
            <w:pPr>
              <w:widowControl w:val="0"/>
              <w:spacing w:beforeLines="0" w:afterLines="0"/>
              <w:jc w:val="center"/>
              <w:rPr>
                <w:rFonts w:hint="eastAsia" w:ascii="宋体" w:hAnsi="宋体"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noWrap/>
            <w:vAlign w:val="top"/>
          </w:tcPr>
          <w:p w14:paraId="0CDC058F">
            <w:pPr>
              <w:widowControl w:val="0"/>
              <w:spacing w:beforeLines="0" w:afterLines="0"/>
              <w:jc w:val="center"/>
              <w:rPr>
                <w:rFonts w:hint="eastAsia" w:ascii="宋体" w:hAnsi="宋体" w:eastAsia="宋体" w:cs="宋体"/>
                <w:sz w:val="20"/>
                <w:szCs w:val="20"/>
                <w:lang w:eastAsia="zh-CN"/>
              </w:rPr>
            </w:pPr>
          </w:p>
        </w:tc>
      </w:tr>
      <w:tr w14:paraId="04D5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E87B36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4"/>
                <w:szCs w:val="24"/>
                <w:u w:val="none"/>
                <w:lang w:val="en-US" w:eastAsia="zh-CN"/>
              </w:rPr>
            </w:pPr>
          </w:p>
        </w:tc>
        <w:tc>
          <w:tcPr>
            <w:tcW w:w="1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DF2D9">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29ABC">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272F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5A603D15">
            <w:pPr>
              <w:keepNext w:val="0"/>
              <w:keepLines w:val="0"/>
              <w:widowControl/>
              <w:suppressLineNumbers w:val="0"/>
              <w:jc w:val="center"/>
              <w:textAlignment w:val="center"/>
              <w:rPr>
                <w:rFonts w:hint="eastAsia" w:ascii="宋体" w:hAnsi="宋体" w:eastAsia="宋体" w:cs="宋体"/>
                <w:sz w:val="20"/>
                <w:szCs w:val="20"/>
              </w:rPr>
            </w:pPr>
          </w:p>
        </w:tc>
        <w:tc>
          <w:tcPr>
            <w:tcW w:w="1446" w:type="dxa"/>
            <w:tcBorders>
              <w:top w:val="single" w:color="auto" w:sz="4" w:space="0"/>
              <w:left w:val="single" w:color="auto" w:sz="4" w:space="0"/>
              <w:bottom w:val="single" w:color="auto" w:sz="4" w:space="0"/>
              <w:right w:val="single" w:color="auto" w:sz="4" w:space="0"/>
              <w:tl2br w:val="nil"/>
              <w:tr2bl w:val="nil"/>
            </w:tcBorders>
            <w:noWrap/>
            <w:vAlign w:val="center"/>
          </w:tcPr>
          <w:p w14:paraId="3100F487">
            <w:pPr>
              <w:widowControl w:val="0"/>
              <w:spacing w:beforeLines="0" w:afterLines="0"/>
              <w:jc w:val="center"/>
              <w:rPr>
                <w:rFonts w:hint="eastAsia" w:ascii="宋体" w:hAnsi="宋体"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noWrap/>
            <w:vAlign w:val="top"/>
          </w:tcPr>
          <w:p w14:paraId="15675624">
            <w:pPr>
              <w:widowControl w:val="0"/>
              <w:spacing w:beforeLines="0" w:afterLines="0"/>
              <w:jc w:val="center"/>
              <w:rPr>
                <w:rFonts w:hint="eastAsia" w:ascii="宋体" w:hAnsi="宋体" w:eastAsia="宋体" w:cs="宋体"/>
                <w:sz w:val="20"/>
                <w:szCs w:val="20"/>
                <w:lang w:eastAsia="zh-CN"/>
              </w:rPr>
            </w:pPr>
          </w:p>
        </w:tc>
      </w:tr>
      <w:tr w14:paraId="2A1A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6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7E044E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sz w:val="24"/>
                <w:szCs w:val="24"/>
                <w:u w:val="none"/>
                <w:lang w:val="en-US" w:eastAsia="zh-CN"/>
              </w:rPr>
              <w:t>合计（元）</w:t>
            </w:r>
          </w:p>
        </w:tc>
        <w:tc>
          <w:tcPr>
            <w:tcW w:w="55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77E9994">
            <w:pPr>
              <w:widowControl w:val="0"/>
              <w:spacing w:beforeLines="0" w:afterLines="0"/>
              <w:jc w:val="both"/>
              <w:rPr>
                <w:rFonts w:hint="eastAsia" w:ascii="宋体" w:hAnsi="宋体" w:eastAsia="宋体" w:cs="宋体"/>
                <w:sz w:val="20"/>
                <w:szCs w:val="20"/>
                <w:lang w:eastAsia="zh-CN"/>
              </w:rPr>
            </w:pP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21067F9">
      <w:pPr>
        <w:adjustRightInd w:val="0"/>
        <w:snapToGrid w:val="0"/>
        <w:spacing w:line="480" w:lineRule="auto"/>
        <w:ind w:firstLine="420" w:firstLineChars="200"/>
        <w:rPr>
          <w:rFonts w:hint="eastAsia"/>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5"/>
        </w:numPr>
        <w:spacing w:line="360" w:lineRule="auto"/>
        <w:ind w:firstLine="643"/>
        <w:jc w:val="center"/>
        <w:outlineLvl w:val="1"/>
        <w:rPr>
          <w:rFonts w:hint="eastAsia" w:ascii="宋体" w:hAnsi="宋体" w:eastAsia="宋体" w:cs="宋体"/>
          <w:b/>
          <w:bCs/>
          <w:sz w:val="32"/>
          <w:szCs w:val="32"/>
        </w:rPr>
      </w:pPr>
      <w:bookmarkStart w:id="110" w:name="_Toc14867_WPSOffice_Level1"/>
      <w:bookmarkStart w:id="111" w:name="_Toc11325"/>
      <w:bookmarkStart w:id="112" w:name="_Toc468"/>
      <w:bookmarkStart w:id="113" w:name="_Toc501460793"/>
      <w:bookmarkStart w:id="114" w:name="_Toc27899"/>
      <w:r>
        <w:rPr>
          <w:rFonts w:hint="eastAsia" w:ascii="宋体" w:hAnsi="宋体" w:eastAsia="宋体" w:cs="宋体"/>
          <w:b/>
          <w:bCs/>
          <w:sz w:val="32"/>
          <w:szCs w:val="32"/>
        </w:rPr>
        <w:t>资格审查资料</w:t>
      </w:r>
      <w:bookmarkEnd w:id="110"/>
      <w:bookmarkEnd w:id="111"/>
      <w:bookmarkEnd w:id="112"/>
      <w:bookmarkEnd w:id="113"/>
      <w:bookmarkEnd w:id="114"/>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15" w:name="_Toc501460794"/>
      <w:bookmarkStart w:id="116" w:name="_Toc6423"/>
      <w:bookmarkStart w:id="117" w:name="_Toc18014"/>
      <w:bookmarkStart w:id="118" w:name="_Toc22480"/>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15"/>
      <w:bookmarkEnd w:id="116"/>
      <w:bookmarkEnd w:id="117"/>
      <w:bookmarkEnd w:id="118"/>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19" w:name="_Toc20787"/>
      <w:bookmarkStart w:id="120" w:name="_Toc31342"/>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19"/>
      <w:bookmarkEnd w:id="120"/>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1" w:name="_Toc24871"/>
      <w:bookmarkStart w:id="122" w:name="_Toc27392"/>
      <w:r>
        <w:rPr>
          <w:rFonts w:hint="eastAsia" w:ascii="仿宋" w:hAnsi="仿宋" w:eastAsia="仿宋" w:cs="仿宋"/>
          <w:kern w:val="2"/>
          <w:sz w:val="28"/>
          <w:szCs w:val="28"/>
          <w:lang w:val="en-US" w:eastAsia="zh-CN" w:bidi="ar-SA"/>
        </w:rPr>
        <w:t>2.基本账户开户许可证的复印件</w:t>
      </w:r>
      <w:bookmarkEnd w:id="121"/>
      <w:bookmarkEnd w:id="122"/>
      <w:r>
        <w:rPr>
          <w:rFonts w:hint="eastAsia" w:ascii="仿宋" w:hAnsi="仿宋" w:eastAsia="仿宋" w:cs="仿宋"/>
          <w:kern w:val="2"/>
          <w:sz w:val="28"/>
          <w:szCs w:val="28"/>
          <w:lang w:val="en-US" w:eastAsia="zh-CN" w:bidi="ar-SA"/>
        </w:rPr>
        <w:t>。</w:t>
      </w:r>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3" w:name="_Toc32670"/>
      <w:bookmarkStart w:id="124" w:name="_Toc30396"/>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23"/>
      <w:bookmarkEnd w:id="124"/>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25"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25"/>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bl>
    <w:p w14:paraId="69193B81">
      <w:pPr>
        <w:pStyle w:val="13"/>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3"/>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3"/>
        <w:adjustRightInd w:val="0"/>
        <w:snapToGrid w:val="0"/>
        <w:spacing w:line="520" w:lineRule="exact"/>
        <w:rPr>
          <w:rFonts w:hint="eastAsia" w:ascii="仿宋" w:hAnsi="仿宋" w:eastAsia="仿宋" w:cs="仿宋"/>
          <w:color w:val="auto"/>
          <w:sz w:val="24"/>
          <w:szCs w:val="24"/>
          <w:highlight w:val="none"/>
        </w:rPr>
      </w:pPr>
    </w:p>
    <w:p w14:paraId="785B29C6">
      <w:pPr>
        <w:pStyle w:val="13"/>
        <w:adjustRightInd w:val="0"/>
        <w:snapToGrid w:val="0"/>
        <w:spacing w:line="520" w:lineRule="exact"/>
        <w:rPr>
          <w:rFonts w:hint="eastAsia" w:ascii="仿宋" w:hAnsi="仿宋" w:eastAsia="仿宋" w:cs="仿宋"/>
          <w:color w:val="auto"/>
          <w:sz w:val="24"/>
          <w:szCs w:val="24"/>
          <w:highlight w:val="none"/>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26"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26"/>
    </w:p>
    <w:p w14:paraId="52107E9D">
      <w:pPr>
        <w:pStyle w:val="46"/>
        <w:numPr>
          <w:ilvl w:val="0"/>
          <w:numId w:val="6"/>
        </w:numPr>
        <w:ind w:firstLine="0" w:firstLineChars="0"/>
        <w:rPr>
          <w:rFonts w:hint="eastAsia" w:ascii="Times New Roman" w:hAnsi="Times New Roman" w:eastAsia="宋体" w:cs="宋体"/>
        </w:rPr>
      </w:pPr>
      <w:r>
        <w:rPr>
          <w:rFonts w:hint="eastAsia" w:ascii="Times New Roman" w:hAnsi="Times New Roman" w:eastAsia="宋体" w:cs="宋体"/>
          <w:sz w:val="24"/>
          <w:szCs w:val="20"/>
          <w:lang w:val="en-US" w:eastAsia="zh-CN"/>
        </w:rPr>
        <w:t>需</w:t>
      </w:r>
      <w:r>
        <w:rPr>
          <w:rFonts w:hint="eastAsia" w:ascii="Times New Roman" w:hAnsi="Times New Roman" w:eastAsia="宋体" w:cs="宋体"/>
          <w:lang w:val="en-US" w:eastAsia="zh-CN"/>
        </w:rPr>
        <w:t>提供</w:t>
      </w:r>
      <w:r>
        <w:rPr>
          <w:rFonts w:hint="eastAsia" w:ascii="Times New Roman" w:hAnsi="Times New Roman" w:eastAsia="宋体" w:cs="宋体"/>
        </w:rPr>
        <w:t>材料质量保证措施</w:t>
      </w:r>
      <w:r>
        <w:rPr>
          <w:rFonts w:hint="eastAsia" w:ascii="Times New Roman" w:hAnsi="Times New Roman" w:eastAsia="宋体" w:cs="宋体"/>
          <w:lang w:eastAsia="zh-CN"/>
        </w:rPr>
        <w:t>、</w:t>
      </w:r>
      <w:r>
        <w:rPr>
          <w:rFonts w:hint="eastAsia" w:ascii="Times New Roman" w:hAnsi="Times New Roman" w:eastAsia="宋体" w:cs="宋体"/>
        </w:rPr>
        <w:t>材料保供措施</w:t>
      </w:r>
      <w:r>
        <w:rPr>
          <w:rFonts w:hint="eastAsia" w:ascii="Times New Roman" w:hAnsi="Times New Roman" w:eastAsia="宋体" w:cs="宋体"/>
          <w:lang w:eastAsia="zh-CN"/>
        </w:rPr>
        <w:t>、</w:t>
      </w:r>
      <w:r>
        <w:rPr>
          <w:rFonts w:hint="eastAsia" w:ascii="Times New Roman" w:hAnsi="Times New Roman" w:eastAsia="宋体" w:cs="宋体"/>
        </w:rPr>
        <w:t>售后服务方案</w:t>
      </w:r>
      <w:r>
        <w:rPr>
          <w:rFonts w:hint="eastAsia" w:ascii="Times New Roman" w:hAnsi="Times New Roman" w:eastAsia="宋体" w:cs="宋体"/>
          <w:lang w:val="en-US" w:eastAsia="zh-CN"/>
        </w:rPr>
        <w:t>等</w:t>
      </w:r>
      <w:r>
        <w:rPr>
          <w:rFonts w:hint="eastAsia" w:cs="宋体"/>
          <w:lang w:val="en-US" w:eastAsia="zh-CN"/>
        </w:rPr>
        <w:t>；</w:t>
      </w:r>
    </w:p>
    <w:p w14:paraId="37846270">
      <w:pPr>
        <w:pStyle w:val="18"/>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1222990E">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27" w:name="_Toc2504"/>
      <w:bookmarkStart w:id="128" w:name="_Toc423"/>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27"/>
      <w:bookmarkEnd w:id="128"/>
    </w:p>
    <w:p w14:paraId="7616E72D">
      <w:pPr>
        <w:spacing w:line="560" w:lineRule="exact"/>
        <w:ind w:left="-368" w:leftChars="-175"/>
        <w:outlineLvl w:val="9"/>
        <w:rPr>
          <w:rFonts w:hint="eastAsia" w:ascii="黑体" w:eastAsia="黑体"/>
          <w:b/>
          <w:bCs/>
          <w:color w:val="000000"/>
          <w:sz w:val="36"/>
          <w:szCs w:val="36"/>
        </w:rPr>
      </w:pPr>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桐乡市2025年普通国道路基路面养护工程YH02标段侧石采购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77DA50D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w:t>
      </w:r>
      <w:r>
        <w:rPr>
          <w:rFonts w:hint="eastAsia" w:ascii="宋体" w:hAnsi="宋体" w:cs="宋体"/>
          <w:szCs w:val="21"/>
          <w:u w:val="single"/>
          <w:lang w:val="en-US" w:eastAsia="zh-CN"/>
        </w:rPr>
        <w:t>桐乡市2025年普通国道路基路面养护工程YH02标段侧石采购</w:t>
      </w:r>
      <w:r>
        <w:rPr>
          <w:rFonts w:hint="eastAsia" w:ascii="宋体" w:hAnsi="宋体" w:cs="宋体"/>
          <w:szCs w:val="21"/>
          <w:u w:val="single"/>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509BF31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70DC28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6AB3D7FC">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业主要求和总体施工安排，无条件接受贵方对我方的安排及内容调整，并承诺绝不以此作为借口提出增加费用要求。</w:t>
      </w:r>
    </w:p>
    <w:p w14:paraId="5262327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.施工过程中，我方一定要加强施工现场劳务管理，保证绝不出现恶意讨薪、停工罢工、聚众上访，围堵、围攻贵方及相关管理单位的不良行为。</w:t>
      </w:r>
    </w:p>
    <w:p w14:paraId="0B4D37D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5A938E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E412EA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.我方在报价时（含二、三次报价）已充分考虑到施工中的各种影响因素及可能出现的各种风险，施工过程中决不提出涨价及补偿要求。</w:t>
      </w:r>
    </w:p>
    <w:p w14:paraId="6F71F98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625158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.我方所有参加施工的劳务人员工资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val="en-US"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，如造成人员工资拖欠的，自愿承担所有责任，决不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7CB893C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，保证不再要求贵方承担经济损失补偿。</w:t>
      </w:r>
    </w:p>
    <w:p w14:paraId="0445838D">
      <w:pPr>
        <w:pStyle w:val="2"/>
        <w:rPr>
          <w:rFonts w:hint="eastAsia" w:ascii="宋体" w:hAnsi="宋体" w:cs="宋体"/>
          <w:szCs w:val="21"/>
        </w:rPr>
      </w:pPr>
    </w:p>
    <w:p w14:paraId="3BB87A3D">
      <w:pPr>
        <w:pStyle w:val="2"/>
        <w:rPr>
          <w:rFonts w:hint="eastAsia" w:ascii="宋体" w:hAnsi="宋体" w:cs="宋体"/>
          <w:szCs w:val="21"/>
        </w:rPr>
      </w:pP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0575EEA1">
      <w:pPr>
        <w:spacing w:line="480" w:lineRule="auto"/>
        <w:ind w:right="482" w:firstLine="3990" w:firstLineChars="19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C0A758">
      <w:pPr>
        <w:pStyle w:val="4"/>
        <w:outlineLvl w:val="9"/>
        <w:rPr>
          <w:rFonts w:hint="eastAsia" w:ascii="宋体" w:hAnsi="宋体" w:cs="宋体"/>
          <w:szCs w:val="21"/>
        </w:rPr>
      </w:pPr>
    </w:p>
    <w:p w14:paraId="4EB4A2C5">
      <w:pPr>
        <w:rPr>
          <w:rFonts w:hint="eastAsia" w:ascii="宋体" w:hAnsi="宋体" w:cs="宋体"/>
          <w:szCs w:val="21"/>
        </w:rPr>
      </w:pPr>
    </w:p>
    <w:p w14:paraId="388E21B3">
      <w:pPr>
        <w:pStyle w:val="4"/>
        <w:outlineLvl w:val="9"/>
        <w:rPr>
          <w:rFonts w:hint="eastAsia" w:ascii="宋体" w:hAnsi="宋体" w:cs="宋体"/>
          <w:szCs w:val="21"/>
        </w:rPr>
      </w:pPr>
    </w:p>
    <w:p w14:paraId="07329AE9">
      <w:pPr>
        <w:rPr>
          <w:rFonts w:hint="eastAsia" w:ascii="宋体" w:hAnsi="宋体" w:cs="宋体"/>
          <w:szCs w:val="21"/>
        </w:rPr>
      </w:pPr>
    </w:p>
    <w:p w14:paraId="02BD9054">
      <w:pPr>
        <w:pStyle w:val="2"/>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41E04C2B"/>
    <w:multiLevelType w:val="singleLevel"/>
    <w:tmpl w:val="41E04C2B"/>
    <w:lvl w:ilvl="0" w:tentative="0">
      <w:start w:val="1"/>
      <w:numFmt w:val="decimal"/>
      <w:suff w:val="nothing"/>
      <w:lvlText w:val="%1、"/>
      <w:lvlJc w:val="left"/>
    </w:lvl>
  </w:abstractNum>
  <w:abstractNum w:abstractNumId="3">
    <w:nsid w:val="4FDE0B37"/>
    <w:multiLevelType w:val="singleLevel"/>
    <w:tmpl w:val="4FDE0B37"/>
    <w:lvl w:ilvl="0" w:tentative="0">
      <w:start w:val="1"/>
      <w:numFmt w:val="decimal"/>
      <w:suff w:val="nothing"/>
      <w:lvlText w:val="%1、"/>
      <w:lvlJc w:val="left"/>
    </w:lvl>
  </w:abstractNum>
  <w:abstractNum w:abstractNumId="4">
    <w:nsid w:val="56806E95"/>
    <w:multiLevelType w:val="singleLevel"/>
    <w:tmpl w:val="56806E95"/>
    <w:lvl w:ilvl="0" w:tentative="0">
      <w:start w:val="4"/>
      <w:numFmt w:val="chineseCounting"/>
      <w:suff w:val="nothing"/>
      <w:lvlText w:val="%1、"/>
      <w:lvlJc w:val="left"/>
      <w:rPr>
        <w:rFonts w:hint="eastAsia"/>
      </w:rPr>
    </w:lvl>
  </w:abstractNum>
  <w:abstractNum w:abstractNumId="5">
    <w:nsid w:val="58203055"/>
    <w:multiLevelType w:val="singleLevel"/>
    <w:tmpl w:val="58203055"/>
    <w:lvl w:ilvl="0" w:tentative="0">
      <w:start w:val="3"/>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0993"/>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24FF0"/>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B666C0"/>
    <w:rsid w:val="01D803E5"/>
    <w:rsid w:val="0213766F"/>
    <w:rsid w:val="0219059E"/>
    <w:rsid w:val="02841A04"/>
    <w:rsid w:val="028440C8"/>
    <w:rsid w:val="028A61CF"/>
    <w:rsid w:val="02B0310F"/>
    <w:rsid w:val="02CB7F49"/>
    <w:rsid w:val="02CD5FA7"/>
    <w:rsid w:val="02D40A58"/>
    <w:rsid w:val="02E3589C"/>
    <w:rsid w:val="02FA082F"/>
    <w:rsid w:val="034766AC"/>
    <w:rsid w:val="034B3ED6"/>
    <w:rsid w:val="0363584C"/>
    <w:rsid w:val="037E6D6A"/>
    <w:rsid w:val="038060A2"/>
    <w:rsid w:val="03E414CA"/>
    <w:rsid w:val="03F31506"/>
    <w:rsid w:val="04133956"/>
    <w:rsid w:val="04301556"/>
    <w:rsid w:val="045518A1"/>
    <w:rsid w:val="048450BC"/>
    <w:rsid w:val="0495080F"/>
    <w:rsid w:val="04FE3289"/>
    <w:rsid w:val="051F457C"/>
    <w:rsid w:val="05483AD3"/>
    <w:rsid w:val="05514565"/>
    <w:rsid w:val="057C546C"/>
    <w:rsid w:val="05876F86"/>
    <w:rsid w:val="05AE2FCB"/>
    <w:rsid w:val="05B03F9C"/>
    <w:rsid w:val="05DA38E6"/>
    <w:rsid w:val="0608176A"/>
    <w:rsid w:val="061E4834"/>
    <w:rsid w:val="063C73BC"/>
    <w:rsid w:val="064F49ED"/>
    <w:rsid w:val="065011C5"/>
    <w:rsid w:val="06823DD1"/>
    <w:rsid w:val="0686429D"/>
    <w:rsid w:val="06CE625A"/>
    <w:rsid w:val="06F26AA5"/>
    <w:rsid w:val="071C5217"/>
    <w:rsid w:val="0763639E"/>
    <w:rsid w:val="076C0488"/>
    <w:rsid w:val="07E775D3"/>
    <w:rsid w:val="0822685D"/>
    <w:rsid w:val="082F0F7A"/>
    <w:rsid w:val="087150EF"/>
    <w:rsid w:val="08A63ECA"/>
    <w:rsid w:val="08E96948"/>
    <w:rsid w:val="08F23F5E"/>
    <w:rsid w:val="091C3407"/>
    <w:rsid w:val="092E2FE0"/>
    <w:rsid w:val="09630EDC"/>
    <w:rsid w:val="099C43EE"/>
    <w:rsid w:val="09D771D4"/>
    <w:rsid w:val="0A4E393A"/>
    <w:rsid w:val="0A717628"/>
    <w:rsid w:val="0ACB4F8A"/>
    <w:rsid w:val="0B4C599F"/>
    <w:rsid w:val="0B552D84"/>
    <w:rsid w:val="0B70168E"/>
    <w:rsid w:val="0BF113B5"/>
    <w:rsid w:val="0BF15626"/>
    <w:rsid w:val="0C2B4320"/>
    <w:rsid w:val="0C3D5948"/>
    <w:rsid w:val="0C4F74F5"/>
    <w:rsid w:val="0CAD6419"/>
    <w:rsid w:val="0CCE693A"/>
    <w:rsid w:val="0CDA64B6"/>
    <w:rsid w:val="0CF67F73"/>
    <w:rsid w:val="0D1349C7"/>
    <w:rsid w:val="0D3A5D59"/>
    <w:rsid w:val="0D605A69"/>
    <w:rsid w:val="0D631E83"/>
    <w:rsid w:val="0D933375"/>
    <w:rsid w:val="0D9773A6"/>
    <w:rsid w:val="0DD01FDB"/>
    <w:rsid w:val="0E06452B"/>
    <w:rsid w:val="0E39220B"/>
    <w:rsid w:val="0E43308A"/>
    <w:rsid w:val="0E4532A6"/>
    <w:rsid w:val="0E5E7EC3"/>
    <w:rsid w:val="0E6D0107"/>
    <w:rsid w:val="0EF6634E"/>
    <w:rsid w:val="0F007BF2"/>
    <w:rsid w:val="0F5D461F"/>
    <w:rsid w:val="0F7D25CB"/>
    <w:rsid w:val="0F953D21"/>
    <w:rsid w:val="0FD83CA6"/>
    <w:rsid w:val="0FDC5544"/>
    <w:rsid w:val="0FE7353C"/>
    <w:rsid w:val="1020781F"/>
    <w:rsid w:val="105263BA"/>
    <w:rsid w:val="106F63B8"/>
    <w:rsid w:val="10AA15E5"/>
    <w:rsid w:val="10C90E80"/>
    <w:rsid w:val="10DA5D23"/>
    <w:rsid w:val="10E30B54"/>
    <w:rsid w:val="10E548CC"/>
    <w:rsid w:val="10FB466E"/>
    <w:rsid w:val="114F4123"/>
    <w:rsid w:val="115D6771"/>
    <w:rsid w:val="11604301"/>
    <w:rsid w:val="1182211B"/>
    <w:rsid w:val="11A375C6"/>
    <w:rsid w:val="11D16BFE"/>
    <w:rsid w:val="11D47AD6"/>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61319C"/>
    <w:rsid w:val="147541B9"/>
    <w:rsid w:val="14AE3227"/>
    <w:rsid w:val="14DC7D94"/>
    <w:rsid w:val="14E26ED9"/>
    <w:rsid w:val="15325C06"/>
    <w:rsid w:val="15502785"/>
    <w:rsid w:val="157D3325"/>
    <w:rsid w:val="157D4D8A"/>
    <w:rsid w:val="157E6EF5"/>
    <w:rsid w:val="15A91610"/>
    <w:rsid w:val="15C947BC"/>
    <w:rsid w:val="15DD2016"/>
    <w:rsid w:val="163C59BC"/>
    <w:rsid w:val="164019E1"/>
    <w:rsid w:val="165757BC"/>
    <w:rsid w:val="16624E17"/>
    <w:rsid w:val="16846935"/>
    <w:rsid w:val="168E3310"/>
    <w:rsid w:val="16A87B8F"/>
    <w:rsid w:val="16FF6F7D"/>
    <w:rsid w:val="170610F8"/>
    <w:rsid w:val="17334649"/>
    <w:rsid w:val="17742506"/>
    <w:rsid w:val="17780248"/>
    <w:rsid w:val="177E5132"/>
    <w:rsid w:val="17993734"/>
    <w:rsid w:val="179C49C1"/>
    <w:rsid w:val="179E3A27"/>
    <w:rsid w:val="17B86896"/>
    <w:rsid w:val="17DD62FD"/>
    <w:rsid w:val="17EE050A"/>
    <w:rsid w:val="182F467F"/>
    <w:rsid w:val="1880043E"/>
    <w:rsid w:val="18AA6104"/>
    <w:rsid w:val="18F918E8"/>
    <w:rsid w:val="18FC6C57"/>
    <w:rsid w:val="19061883"/>
    <w:rsid w:val="195C49A7"/>
    <w:rsid w:val="196C7501"/>
    <w:rsid w:val="19A65265"/>
    <w:rsid w:val="19A846E9"/>
    <w:rsid w:val="19CF7EC7"/>
    <w:rsid w:val="19D62A32"/>
    <w:rsid w:val="19ED7866"/>
    <w:rsid w:val="19F1575D"/>
    <w:rsid w:val="1A02204B"/>
    <w:rsid w:val="1A246465"/>
    <w:rsid w:val="1A253F8B"/>
    <w:rsid w:val="1A5A3C35"/>
    <w:rsid w:val="1A9A61FE"/>
    <w:rsid w:val="1AE600F4"/>
    <w:rsid w:val="1AEE0821"/>
    <w:rsid w:val="1B1F4E7E"/>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6E1C1A"/>
    <w:rsid w:val="1C737230"/>
    <w:rsid w:val="1C7E642D"/>
    <w:rsid w:val="1C8256C5"/>
    <w:rsid w:val="1C8E5E18"/>
    <w:rsid w:val="1CD61119"/>
    <w:rsid w:val="1CE57117"/>
    <w:rsid w:val="1D0B6F5A"/>
    <w:rsid w:val="1DA5166B"/>
    <w:rsid w:val="1DB35768"/>
    <w:rsid w:val="1DBC69B5"/>
    <w:rsid w:val="1E785109"/>
    <w:rsid w:val="1E831280"/>
    <w:rsid w:val="1EAD0342"/>
    <w:rsid w:val="1EC24336"/>
    <w:rsid w:val="1EFF02D1"/>
    <w:rsid w:val="1F0B0657"/>
    <w:rsid w:val="1F1B7DBE"/>
    <w:rsid w:val="1F2F1585"/>
    <w:rsid w:val="1F433DA4"/>
    <w:rsid w:val="1F781625"/>
    <w:rsid w:val="1F7C63FB"/>
    <w:rsid w:val="1F841754"/>
    <w:rsid w:val="1FF561AE"/>
    <w:rsid w:val="20081EFB"/>
    <w:rsid w:val="209459C7"/>
    <w:rsid w:val="20A43E5C"/>
    <w:rsid w:val="20A51982"/>
    <w:rsid w:val="20A53730"/>
    <w:rsid w:val="20AD7FE9"/>
    <w:rsid w:val="20BA2452"/>
    <w:rsid w:val="210421A0"/>
    <w:rsid w:val="210F229C"/>
    <w:rsid w:val="212215B2"/>
    <w:rsid w:val="212A1E87"/>
    <w:rsid w:val="214A0C0A"/>
    <w:rsid w:val="21AB121A"/>
    <w:rsid w:val="21AC2B1A"/>
    <w:rsid w:val="21B26104"/>
    <w:rsid w:val="21C4457A"/>
    <w:rsid w:val="21D97E89"/>
    <w:rsid w:val="21FF256B"/>
    <w:rsid w:val="220B3A67"/>
    <w:rsid w:val="22204870"/>
    <w:rsid w:val="22252D7A"/>
    <w:rsid w:val="22360804"/>
    <w:rsid w:val="225D0766"/>
    <w:rsid w:val="225E4B43"/>
    <w:rsid w:val="22AC349C"/>
    <w:rsid w:val="22DF73CD"/>
    <w:rsid w:val="2320131E"/>
    <w:rsid w:val="23255123"/>
    <w:rsid w:val="233D0598"/>
    <w:rsid w:val="236643F7"/>
    <w:rsid w:val="239161EE"/>
    <w:rsid w:val="23B048C6"/>
    <w:rsid w:val="23C56DD6"/>
    <w:rsid w:val="23CD36CA"/>
    <w:rsid w:val="23D700A4"/>
    <w:rsid w:val="23E10F23"/>
    <w:rsid w:val="240A7A72"/>
    <w:rsid w:val="242D4168"/>
    <w:rsid w:val="242D5F16"/>
    <w:rsid w:val="24407848"/>
    <w:rsid w:val="24513BFA"/>
    <w:rsid w:val="24567947"/>
    <w:rsid w:val="249F5A09"/>
    <w:rsid w:val="24CA07A9"/>
    <w:rsid w:val="24FB11EC"/>
    <w:rsid w:val="250A6257"/>
    <w:rsid w:val="254F2E38"/>
    <w:rsid w:val="256B13EC"/>
    <w:rsid w:val="257813EE"/>
    <w:rsid w:val="257B7155"/>
    <w:rsid w:val="25AD445A"/>
    <w:rsid w:val="25AF4370"/>
    <w:rsid w:val="25BA4DE0"/>
    <w:rsid w:val="25C84D63"/>
    <w:rsid w:val="25DD396C"/>
    <w:rsid w:val="25E0208E"/>
    <w:rsid w:val="260F0B9D"/>
    <w:rsid w:val="262019E5"/>
    <w:rsid w:val="263353D4"/>
    <w:rsid w:val="263E265D"/>
    <w:rsid w:val="268D331A"/>
    <w:rsid w:val="269229A8"/>
    <w:rsid w:val="26B92096"/>
    <w:rsid w:val="26F64CE5"/>
    <w:rsid w:val="27482B67"/>
    <w:rsid w:val="27530F7A"/>
    <w:rsid w:val="27C90328"/>
    <w:rsid w:val="28060775"/>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D05921"/>
    <w:rsid w:val="2B011EAB"/>
    <w:rsid w:val="2B113A59"/>
    <w:rsid w:val="2B1C685B"/>
    <w:rsid w:val="2B481888"/>
    <w:rsid w:val="2B584A36"/>
    <w:rsid w:val="2B660A59"/>
    <w:rsid w:val="2B9176D3"/>
    <w:rsid w:val="2B97729C"/>
    <w:rsid w:val="2BBD4893"/>
    <w:rsid w:val="2BC36CBB"/>
    <w:rsid w:val="2BDD216F"/>
    <w:rsid w:val="2C387B4E"/>
    <w:rsid w:val="2C475FE3"/>
    <w:rsid w:val="2C532BDA"/>
    <w:rsid w:val="2C6E135B"/>
    <w:rsid w:val="2C7812AD"/>
    <w:rsid w:val="2C8C7F23"/>
    <w:rsid w:val="2C9B5967"/>
    <w:rsid w:val="2CA43435"/>
    <w:rsid w:val="2CAD255A"/>
    <w:rsid w:val="2CDB588B"/>
    <w:rsid w:val="2D41454E"/>
    <w:rsid w:val="2D6C79CA"/>
    <w:rsid w:val="2D963F0A"/>
    <w:rsid w:val="2DCA2A28"/>
    <w:rsid w:val="2DD815E9"/>
    <w:rsid w:val="2E4B074B"/>
    <w:rsid w:val="2E6E5AA9"/>
    <w:rsid w:val="2ECB2EFB"/>
    <w:rsid w:val="2EF30613"/>
    <w:rsid w:val="2F5A7DDB"/>
    <w:rsid w:val="2F964923"/>
    <w:rsid w:val="2F9A3B53"/>
    <w:rsid w:val="2FC05727"/>
    <w:rsid w:val="2FD4060D"/>
    <w:rsid w:val="2FD44032"/>
    <w:rsid w:val="2FE429EE"/>
    <w:rsid w:val="30077F63"/>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91500"/>
    <w:rsid w:val="32CC0530"/>
    <w:rsid w:val="32E15AC4"/>
    <w:rsid w:val="3321214E"/>
    <w:rsid w:val="334C3C69"/>
    <w:rsid w:val="33582884"/>
    <w:rsid w:val="335A29C3"/>
    <w:rsid w:val="338C2195"/>
    <w:rsid w:val="34894EEB"/>
    <w:rsid w:val="349B511E"/>
    <w:rsid w:val="34E97C37"/>
    <w:rsid w:val="34F77D06"/>
    <w:rsid w:val="352E4E1D"/>
    <w:rsid w:val="35632A14"/>
    <w:rsid w:val="359027A9"/>
    <w:rsid w:val="359502CA"/>
    <w:rsid w:val="35C97A69"/>
    <w:rsid w:val="3616569B"/>
    <w:rsid w:val="362B2720"/>
    <w:rsid w:val="36363350"/>
    <w:rsid w:val="363650FE"/>
    <w:rsid w:val="363825C4"/>
    <w:rsid w:val="36512055"/>
    <w:rsid w:val="367077C6"/>
    <w:rsid w:val="3687595A"/>
    <w:rsid w:val="36897924"/>
    <w:rsid w:val="36B424C7"/>
    <w:rsid w:val="36BE70F6"/>
    <w:rsid w:val="36CA3A99"/>
    <w:rsid w:val="3716217A"/>
    <w:rsid w:val="372D5AED"/>
    <w:rsid w:val="37442C12"/>
    <w:rsid w:val="37645C9B"/>
    <w:rsid w:val="37A83DDA"/>
    <w:rsid w:val="37BB2286"/>
    <w:rsid w:val="37C4673A"/>
    <w:rsid w:val="3857135C"/>
    <w:rsid w:val="387B329C"/>
    <w:rsid w:val="38AD4B48"/>
    <w:rsid w:val="38B478C6"/>
    <w:rsid w:val="38CA7A97"/>
    <w:rsid w:val="38DC1951"/>
    <w:rsid w:val="39162FC5"/>
    <w:rsid w:val="3951009C"/>
    <w:rsid w:val="39673821"/>
    <w:rsid w:val="397F748B"/>
    <w:rsid w:val="398268AC"/>
    <w:rsid w:val="3986014B"/>
    <w:rsid w:val="399F745E"/>
    <w:rsid w:val="39C6647F"/>
    <w:rsid w:val="3A06128C"/>
    <w:rsid w:val="3A641B67"/>
    <w:rsid w:val="3A75699A"/>
    <w:rsid w:val="3AAD788F"/>
    <w:rsid w:val="3AE0014B"/>
    <w:rsid w:val="3AFF6407"/>
    <w:rsid w:val="3B1D3BC0"/>
    <w:rsid w:val="3B8C3C43"/>
    <w:rsid w:val="3BFF5F92"/>
    <w:rsid w:val="3C097EF0"/>
    <w:rsid w:val="3C2E55CC"/>
    <w:rsid w:val="3C5732A6"/>
    <w:rsid w:val="3CA371CC"/>
    <w:rsid w:val="3CCB1561"/>
    <w:rsid w:val="3CCD4B1C"/>
    <w:rsid w:val="3CEA7404"/>
    <w:rsid w:val="3D1020D1"/>
    <w:rsid w:val="3D1912D6"/>
    <w:rsid w:val="3DE22613"/>
    <w:rsid w:val="3DF67B6E"/>
    <w:rsid w:val="3E9347F6"/>
    <w:rsid w:val="3EB934C9"/>
    <w:rsid w:val="3F1408EF"/>
    <w:rsid w:val="3F4168C2"/>
    <w:rsid w:val="3F6530F9"/>
    <w:rsid w:val="3F6A5E19"/>
    <w:rsid w:val="3F780536"/>
    <w:rsid w:val="3F7B0026"/>
    <w:rsid w:val="3F9741BF"/>
    <w:rsid w:val="3F993958"/>
    <w:rsid w:val="3FB6105E"/>
    <w:rsid w:val="3FC03C8B"/>
    <w:rsid w:val="3FCE310B"/>
    <w:rsid w:val="401144E6"/>
    <w:rsid w:val="406960D0"/>
    <w:rsid w:val="408B4299"/>
    <w:rsid w:val="40A35A86"/>
    <w:rsid w:val="40E57E4D"/>
    <w:rsid w:val="40F14E1A"/>
    <w:rsid w:val="410E2311"/>
    <w:rsid w:val="4140317B"/>
    <w:rsid w:val="415428DD"/>
    <w:rsid w:val="415E4D6C"/>
    <w:rsid w:val="4165248F"/>
    <w:rsid w:val="41940CE7"/>
    <w:rsid w:val="41F06AA9"/>
    <w:rsid w:val="41FA39B9"/>
    <w:rsid w:val="4260270F"/>
    <w:rsid w:val="42870EC3"/>
    <w:rsid w:val="42A81132"/>
    <w:rsid w:val="42C46437"/>
    <w:rsid w:val="42E83C24"/>
    <w:rsid w:val="433C5D1E"/>
    <w:rsid w:val="433C7ACC"/>
    <w:rsid w:val="43C9697B"/>
    <w:rsid w:val="44091E87"/>
    <w:rsid w:val="44446C38"/>
    <w:rsid w:val="444E7AB7"/>
    <w:rsid w:val="444F55DD"/>
    <w:rsid w:val="445B0426"/>
    <w:rsid w:val="452151CC"/>
    <w:rsid w:val="45E16C19"/>
    <w:rsid w:val="45EA09CA"/>
    <w:rsid w:val="45EC2D30"/>
    <w:rsid w:val="461B60BF"/>
    <w:rsid w:val="464C1D63"/>
    <w:rsid w:val="464E0242"/>
    <w:rsid w:val="46523C6D"/>
    <w:rsid w:val="46F51803"/>
    <w:rsid w:val="47126D75"/>
    <w:rsid w:val="475E6263"/>
    <w:rsid w:val="479954ED"/>
    <w:rsid w:val="47AE26A8"/>
    <w:rsid w:val="47B16CDB"/>
    <w:rsid w:val="47C6450F"/>
    <w:rsid w:val="47F42434"/>
    <w:rsid w:val="47F53CC4"/>
    <w:rsid w:val="481C0F8F"/>
    <w:rsid w:val="482D0584"/>
    <w:rsid w:val="488570E6"/>
    <w:rsid w:val="48A4652A"/>
    <w:rsid w:val="48DC1D50"/>
    <w:rsid w:val="48E21116"/>
    <w:rsid w:val="48F943AD"/>
    <w:rsid w:val="49064E04"/>
    <w:rsid w:val="49184C88"/>
    <w:rsid w:val="492506AB"/>
    <w:rsid w:val="492F1C9C"/>
    <w:rsid w:val="493C4F15"/>
    <w:rsid w:val="497B40DF"/>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F90C50"/>
    <w:rsid w:val="4C0807E0"/>
    <w:rsid w:val="4C417F01"/>
    <w:rsid w:val="4C51283A"/>
    <w:rsid w:val="4C7C04B3"/>
    <w:rsid w:val="4C9149E5"/>
    <w:rsid w:val="4CCC4796"/>
    <w:rsid w:val="4D01672A"/>
    <w:rsid w:val="4D2E2D63"/>
    <w:rsid w:val="4D2E492A"/>
    <w:rsid w:val="4D5123C6"/>
    <w:rsid w:val="4D5A127B"/>
    <w:rsid w:val="4D865536"/>
    <w:rsid w:val="4D8A4B8F"/>
    <w:rsid w:val="4DAE7232"/>
    <w:rsid w:val="4DBC0187"/>
    <w:rsid w:val="4DCC07AF"/>
    <w:rsid w:val="4DCF32A9"/>
    <w:rsid w:val="4E2F4EE8"/>
    <w:rsid w:val="4E4C62B4"/>
    <w:rsid w:val="4E524893"/>
    <w:rsid w:val="4E57035F"/>
    <w:rsid w:val="4E685C19"/>
    <w:rsid w:val="4E95414F"/>
    <w:rsid w:val="4F021BCA"/>
    <w:rsid w:val="4F06552A"/>
    <w:rsid w:val="4F7E28D1"/>
    <w:rsid w:val="4F981E76"/>
    <w:rsid w:val="4FBC446F"/>
    <w:rsid w:val="4FC70A05"/>
    <w:rsid w:val="4FD25A40"/>
    <w:rsid w:val="50046A9D"/>
    <w:rsid w:val="50493828"/>
    <w:rsid w:val="507606D3"/>
    <w:rsid w:val="50B67110"/>
    <w:rsid w:val="50F47C38"/>
    <w:rsid w:val="510C6D30"/>
    <w:rsid w:val="51121E6C"/>
    <w:rsid w:val="511B5953"/>
    <w:rsid w:val="518A318B"/>
    <w:rsid w:val="51AA5C58"/>
    <w:rsid w:val="51D94FBE"/>
    <w:rsid w:val="522D5852"/>
    <w:rsid w:val="523A5B1F"/>
    <w:rsid w:val="52BF46A2"/>
    <w:rsid w:val="52C52CBD"/>
    <w:rsid w:val="5313329D"/>
    <w:rsid w:val="53630C83"/>
    <w:rsid w:val="53664E8C"/>
    <w:rsid w:val="537A21C5"/>
    <w:rsid w:val="539D4A9A"/>
    <w:rsid w:val="53D224B3"/>
    <w:rsid w:val="543A364E"/>
    <w:rsid w:val="54696247"/>
    <w:rsid w:val="54B90F7D"/>
    <w:rsid w:val="54F20CFF"/>
    <w:rsid w:val="55102B67"/>
    <w:rsid w:val="55180399"/>
    <w:rsid w:val="55337EDE"/>
    <w:rsid w:val="55506782"/>
    <w:rsid w:val="55743B88"/>
    <w:rsid w:val="55765A50"/>
    <w:rsid w:val="558C0A45"/>
    <w:rsid w:val="55EB26A0"/>
    <w:rsid w:val="563E18F0"/>
    <w:rsid w:val="567A5AD2"/>
    <w:rsid w:val="568A2C39"/>
    <w:rsid w:val="56B04601"/>
    <w:rsid w:val="56D51E02"/>
    <w:rsid w:val="56EB5639"/>
    <w:rsid w:val="56ED058F"/>
    <w:rsid w:val="57080F27"/>
    <w:rsid w:val="570E0DDA"/>
    <w:rsid w:val="578278A2"/>
    <w:rsid w:val="578B4F7B"/>
    <w:rsid w:val="57E9601D"/>
    <w:rsid w:val="57FB47AE"/>
    <w:rsid w:val="582819EA"/>
    <w:rsid w:val="584B2834"/>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802C63"/>
    <w:rsid w:val="5B9A30AC"/>
    <w:rsid w:val="5B9F0927"/>
    <w:rsid w:val="5BE74DFA"/>
    <w:rsid w:val="5BF3356C"/>
    <w:rsid w:val="5BFE5E0F"/>
    <w:rsid w:val="5C021BCB"/>
    <w:rsid w:val="5C225659"/>
    <w:rsid w:val="5C25339C"/>
    <w:rsid w:val="5C384E7D"/>
    <w:rsid w:val="5C3929A3"/>
    <w:rsid w:val="5C645C72"/>
    <w:rsid w:val="5C741C2D"/>
    <w:rsid w:val="5C7F3353"/>
    <w:rsid w:val="5C8F2B7F"/>
    <w:rsid w:val="5C900FEF"/>
    <w:rsid w:val="5C950521"/>
    <w:rsid w:val="5CAE513F"/>
    <w:rsid w:val="5CB67C1D"/>
    <w:rsid w:val="5D657E4C"/>
    <w:rsid w:val="5D661460"/>
    <w:rsid w:val="5D6814A0"/>
    <w:rsid w:val="5DCD7847"/>
    <w:rsid w:val="5E052134"/>
    <w:rsid w:val="5E092379"/>
    <w:rsid w:val="5E5F0DE7"/>
    <w:rsid w:val="5E624433"/>
    <w:rsid w:val="5EA70745"/>
    <w:rsid w:val="5EAD3BFE"/>
    <w:rsid w:val="5ED776BD"/>
    <w:rsid w:val="5EEB5F80"/>
    <w:rsid w:val="5EF87B54"/>
    <w:rsid w:val="5FBA1C89"/>
    <w:rsid w:val="5FEF50BE"/>
    <w:rsid w:val="602E14F0"/>
    <w:rsid w:val="60455DBA"/>
    <w:rsid w:val="604B0C0E"/>
    <w:rsid w:val="605D3104"/>
    <w:rsid w:val="60940AF0"/>
    <w:rsid w:val="60AF592A"/>
    <w:rsid w:val="60BA4072"/>
    <w:rsid w:val="60BE615B"/>
    <w:rsid w:val="60E62405"/>
    <w:rsid w:val="616E1341"/>
    <w:rsid w:val="61834DEC"/>
    <w:rsid w:val="61913703"/>
    <w:rsid w:val="61C13B66"/>
    <w:rsid w:val="61D62D64"/>
    <w:rsid w:val="62287742"/>
    <w:rsid w:val="625563BE"/>
    <w:rsid w:val="62572464"/>
    <w:rsid w:val="626E0E72"/>
    <w:rsid w:val="62791D4B"/>
    <w:rsid w:val="629A14FB"/>
    <w:rsid w:val="629D3C8C"/>
    <w:rsid w:val="62D376AD"/>
    <w:rsid w:val="62DA1FDB"/>
    <w:rsid w:val="62DD052C"/>
    <w:rsid w:val="62F87114"/>
    <w:rsid w:val="63100901"/>
    <w:rsid w:val="633345F0"/>
    <w:rsid w:val="635625B6"/>
    <w:rsid w:val="637846F9"/>
    <w:rsid w:val="639808F7"/>
    <w:rsid w:val="63C517F0"/>
    <w:rsid w:val="63DC6922"/>
    <w:rsid w:val="63E83560"/>
    <w:rsid w:val="63FC70D8"/>
    <w:rsid w:val="642E117D"/>
    <w:rsid w:val="643F6C42"/>
    <w:rsid w:val="644979C0"/>
    <w:rsid w:val="647A1DAB"/>
    <w:rsid w:val="64882719"/>
    <w:rsid w:val="64966BE4"/>
    <w:rsid w:val="64F06418"/>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53700F"/>
    <w:rsid w:val="675B76DD"/>
    <w:rsid w:val="67BA708E"/>
    <w:rsid w:val="67C50DDA"/>
    <w:rsid w:val="67CC59E3"/>
    <w:rsid w:val="67E97973"/>
    <w:rsid w:val="67F56171"/>
    <w:rsid w:val="67F72090"/>
    <w:rsid w:val="683426D7"/>
    <w:rsid w:val="6841330B"/>
    <w:rsid w:val="687E455F"/>
    <w:rsid w:val="68B70790"/>
    <w:rsid w:val="68CF35DB"/>
    <w:rsid w:val="69054339"/>
    <w:rsid w:val="690600B1"/>
    <w:rsid w:val="690F6F65"/>
    <w:rsid w:val="69392657"/>
    <w:rsid w:val="693A17B3"/>
    <w:rsid w:val="69440800"/>
    <w:rsid w:val="696A196E"/>
    <w:rsid w:val="69A61091"/>
    <w:rsid w:val="69FB3DEF"/>
    <w:rsid w:val="6A042842"/>
    <w:rsid w:val="6A0D1561"/>
    <w:rsid w:val="6A16656B"/>
    <w:rsid w:val="6A7F4463"/>
    <w:rsid w:val="6A8D0A8A"/>
    <w:rsid w:val="6AE663EC"/>
    <w:rsid w:val="6AF64881"/>
    <w:rsid w:val="6AFC4B32"/>
    <w:rsid w:val="6B4F1FC6"/>
    <w:rsid w:val="6BA20565"/>
    <w:rsid w:val="6BA37E39"/>
    <w:rsid w:val="6BB42046"/>
    <w:rsid w:val="6BB81B36"/>
    <w:rsid w:val="6BC56001"/>
    <w:rsid w:val="6BD821D8"/>
    <w:rsid w:val="6BF42D27"/>
    <w:rsid w:val="6C3F4006"/>
    <w:rsid w:val="6C4532D6"/>
    <w:rsid w:val="6C6D2921"/>
    <w:rsid w:val="6CF92F35"/>
    <w:rsid w:val="6D257FEF"/>
    <w:rsid w:val="6D2B24B2"/>
    <w:rsid w:val="6D327C14"/>
    <w:rsid w:val="6D8D2B4F"/>
    <w:rsid w:val="6D8F2D6B"/>
    <w:rsid w:val="6DAD32A8"/>
    <w:rsid w:val="6DE262E2"/>
    <w:rsid w:val="6E3E7C58"/>
    <w:rsid w:val="6EA840E4"/>
    <w:rsid w:val="6F173018"/>
    <w:rsid w:val="6F2614AD"/>
    <w:rsid w:val="6FB53090"/>
    <w:rsid w:val="6FBA0900"/>
    <w:rsid w:val="6FBD3431"/>
    <w:rsid w:val="700F1F41"/>
    <w:rsid w:val="70312D8E"/>
    <w:rsid w:val="70673B2B"/>
    <w:rsid w:val="708017B4"/>
    <w:rsid w:val="70A24B63"/>
    <w:rsid w:val="70C47FBF"/>
    <w:rsid w:val="714D2CE1"/>
    <w:rsid w:val="71A32941"/>
    <w:rsid w:val="71C034F3"/>
    <w:rsid w:val="71F907B3"/>
    <w:rsid w:val="71FD402E"/>
    <w:rsid w:val="721970A7"/>
    <w:rsid w:val="721E1C37"/>
    <w:rsid w:val="724539F8"/>
    <w:rsid w:val="727B566C"/>
    <w:rsid w:val="729B7ABC"/>
    <w:rsid w:val="72B50B7E"/>
    <w:rsid w:val="72BD3A0A"/>
    <w:rsid w:val="730E028E"/>
    <w:rsid w:val="731D4975"/>
    <w:rsid w:val="733817AF"/>
    <w:rsid w:val="733D0B73"/>
    <w:rsid w:val="73493D47"/>
    <w:rsid w:val="738D0F1D"/>
    <w:rsid w:val="73DF5CA9"/>
    <w:rsid w:val="74815737"/>
    <w:rsid w:val="74B633B4"/>
    <w:rsid w:val="74F63C02"/>
    <w:rsid w:val="75CF2D88"/>
    <w:rsid w:val="75E33C54"/>
    <w:rsid w:val="76031637"/>
    <w:rsid w:val="76064604"/>
    <w:rsid w:val="760F5770"/>
    <w:rsid w:val="762A7AD4"/>
    <w:rsid w:val="764C22D8"/>
    <w:rsid w:val="7679717E"/>
    <w:rsid w:val="76816FC9"/>
    <w:rsid w:val="76B86E8E"/>
    <w:rsid w:val="77016066"/>
    <w:rsid w:val="770E0B98"/>
    <w:rsid w:val="771147F0"/>
    <w:rsid w:val="775D17E4"/>
    <w:rsid w:val="77657DC9"/>
    <w:rsid w:val="77684CCF"/>
    <w:rsid w:val="777A2396"/>
    <w:rsid w:val="77A25449"/>
    <w:rsid w:val="77B917C8"/>
    <w:rsid w:val="78202F3D"/>
    <w:rsid w:val="78510BB4"/>
    <w:rsid w:val="78537739"/>
    <w:rsid w:val="78782D79"/>
    <w:rsid w:val="7899174D"/>
    <w:rsid w:val="78A771BA"/>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2B1EB0"/>
    <w:rsid w:val="7C417926"/>
    <w:rsid w:val="7C662EE9"/>
    <w:rsid w:val="7C727ADF"/>
    <w:rsid w:val="7CCC3693"/>
    <w:rsid w:val="7CEA3B1A"/>
    <w:rsid w:val="7D0D4A1B"/>
    <w:rsid w:val="7D38340D"/>
    <w:rsid w:val="7D3E5C13"/>
    <w:rsid w:val="7D4E607C"/>
    <w:rsid w:val="7D7D6271"/>
    <w:rsid w:val="7DD10836"/>
    <w:rsid w:val="7E091498"/>
    <w:rsid w:val="7E097FCF"/>
    <w:rsid w:val="7E451025"/>
    <w:rsid w:val="7EC80356"/>
    <w:rsid w:val="7ECD36F3"/>
    <w:rsid w:val="7ED76320"/>
    <w:rsid w:val="7F2B4B81"/>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pPr>
  </w:style>
  <w:style w:type="paragraph" w:styleId="11">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3">
    <w:name w:val="Plain Text"/>
    <w:basedOn w:val="14"/>
    <w:autoRedefine/>
    <w:qFormat/>
    <w:uiPriority w:val="0"/>
    <w:rPr>
      <w:rFonts w:ascii="宋体" w:hAnsi="Courier New"/>
      <w:sz w:val="20"/>
    </w:rPr>
  </w:style>
  <w:style w:type="paragraph" w:customStyle="1" w:styleId="14">
    <w:name w:val="正文1"/>
    <w:basedOn w:val="1"/>
    <w:next w:val="15"/>
    <w:autoRedefine/>
    <w:qFormat/>
    <w:uiPriority w:val="0"/>
    <w:pPr>
      <w:spacing w:line="360" w:lineRule="auto"/>
      <w:ind w:firstLine="480" w:firstLineChars="200"/>
    </w:pPr>
    <w:rPr>
      <w:rFonts w:cs="宋体"/>
      <w:szCs w:val="20"/>
    </w:rPr>
  </w:style>
  <w:style w:type="paragraph" w:styleId="15">
    <w:name w:val="Body Text First Indent 2"/>
    <w:basedOn w:val="16"/>
    <w:next w:val="17"/>
    <w:autoRedefine/>
    <w:qFormat/>
    <w:uiPriority w:val="0"/>
    <w:pPr>
      <w:spacing w:after="120" w:line="240" w:lineRule="auto"/>
      <w:ind w:left="420" w:leftChars="200" w:firstLine="420"/>
    </w:pPr>
    <w:rPr>
      <w:rFonts w:cs="宋体"/>
      <w:sz w:val="21"/>
    </w:rPr>
  </w:style>
  <w:style w:type="paragraph" w:customStyle="1" w:styleId="16">
    <w:name w:val="正文缩进1"/>
    <w:basedOn w:val="14"/>
    <w:autoRedefine/>
    <w:qFormat/>
    <w:uiPriority w:val="0"/>
    <w:pPr>
      <w:ind w:firstLine="0"/>
    </w:pPr>
    <w:rPr>
      <w:rFonts w:ascii="宋体" w:hAnsi="宋体"/>
      <w:sz w:val="28"/>
      <w:szCs w:val="28"/>
    </w:rPr>
  </w:style>
  <w:style w:type="paragraph" w:styleId="17">
    <w:name w:val="Body Text Indent 2"/>
    <w:basedOn w:val="14"/>
    <w:next w:val="18"/>
    <w:autoRedefine/>
    <w:qFormat/>
    <w:uiPriority w:val="0"/>
    <w:pPr>
      <w:spacing w:after="120" w:line="480" w:lineRule="auto"/>
      <w:ind w:left="420" w:leftChars="200"/>
    </w:pPr>
    <w:rPr>
      <w:rFonts w:eastAsia="仿宋_GB2312"/>
      <w:sz w:val="32"/>
      <w:szCs w:val="24"/>
    </w:rPr>
  </w:style>
  <w:style w:type="paragraph" w:customStyle="1" w:styleId="18">
    <w:name w:val="z正文"/>
    <w:basedOn w:val="13"/>
    <w:autoRedefine/>
    <w:qFormat/>
    <w:uiPriority w:val="99"/>
    <w:pPr>
      <w:tabs>
        <w:tab w:val="left" w:pos="525"/>
      </w:tabs>
      <w:spacing w:line="360" w:lineRule="auto"/>
    </w:pPr>
    <w:rPr>
      <w:rFonts w:hAnsi="宋体"/>
      <w:kern w:val="2"/>
      <w:sz w:val="24"/>
      <w:szCs w:val="20"/>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beforeLines="0" w:after="120" w:afterLines="0"/>
      <w:jc w:val="left"/>
    </w:pPr>
    <w:rPr>
      <w:b/>
      <w:bCs/>
      <w:caps/>
      <w:sz w:val="20"/>
      <w:szCs w:val="20"/>
    </w:rPr>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Body Text First Indent"/>
    <w:basedOn w:val="10"/>
    <w:autoRedefine/>
    <w:unhideWhenUsed/>
    <w:qFormat/>
    <w:uiPriority w:val="99"/>
    <w:pPr>
      <w:ind w:firstLine="420" w:firstLineChars="1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9"/>
    <w:autoRedefine/>
    <w:qFormat/>
    <w:uiPriority w:val="0"/>
    <w:rPr>
      <w:rFonts w:hint="eastAsia" w:ascii="宋体" w:hAnsi="宋体" w:eastAsia="宋体" w:cs="宋体"/>
      <w:color w:val="000000"/>
      <w:sz w:val="20"/>
      <w:szCs w:val="20"/>
      <w:u w:val="none"/>
    </w:rPr>
  </w:style>
  <w:style w:type="character" w:customStyle="1" w:styleId="33">
    <w:name w:val="font41"/>
    <w:basedOn w:val="29"/>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27</Pages>
  <Words>6954</Words>
  <Characters>7416</Characters>
  <Lines>12</Lines>
  <Paragraphs>3</Paragraphs>
  <TotalTime>2</TotalTime>
  <ScaleCrop>false</ScaleCrop>
  <LinksUpToDate>false</LinksUpToDate>
  <CharactersWithSpaces>8698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2022-09-26T02:25:00Z</cp:lastPrinted>
  <dcterms:modified xsi:type="dcterms:W3CDTF">2025-07-31T08:42:44Z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5ED6EEB13ED541E6BAF131C11F7303C2</vt:lpwstr>
  </property>
  <property fmtid="{D5CDD505-2E9C-101B-9397-08002B2CF9AE}" pid="4" name="KSOTemplateDocerSaveRecord">
    <vt:lpwstr>eyJoZGlkIjoiZTljNTBhYmU3MzQzZTM0ODdiMjBmZGU3YzlkODVhYjYiLCJ1c2VySWQiOiIyNTA4MTY1NzEifQ==</vt:lpwstr>
  </property>
</Properties>
</file>