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36995">
      <w:pPr>
        <w:keepNext w:val="0"/>
        <w:keepLines w:val="0"/>
        <w:widowControl/>
        <w:suppressLineNumbers w:val="0"/>
        <w:jc w:val="center"/>
        <w:rPr>
          <w:rFonts w:hint="eastAsia" w:ascii="宋体" w:hAnsi="宋体" w:cs="宋体"/>
          <w:b/>
          <w:bCs/>
          <w:sz w:val="36"/>
          <w:szCs w:val="36"/>
          <w:u w:val="none"/>
          <w:lang w:val="en-US" w:eastAsia="zh-CN"/>
        </w:rPr>
      </w:pPr>
      <w:bookmarkStart w:id="0" w:name="_Toc14020_WPSOffice_Level1"/>
      <w:bookmarkStart w:id="1" w:name="_Toc14254_WPSOffice_Level1"/>
      <w:bookmarkStart w:id="2" w:name="_Toc16839_WPSOffice_Level1"/>
      <w:bookmarkStart w:id="3" w:name="_Toc26734_WPSOffice_Level1"/>
      <w:r>
        <w:rPr>
          <w:rFonts w:hint="eastAsia" w:ascii="宋体" w:hAnsi="宋体" w:cs="宋体"/>
          <w:b/>
          <w:bCs/>
          <w:sz w:val="36"/>
          <w:szCs w:val="36"/>
          <w:u w:val="none"/>
          <w:lang w:val="en-US" w:eastAsia="zh-CN"/>
        </w:rPr>
        <w:t>YH080103-80 地块（杭外南）、YH080801-21（东门加油站）地块围挡搭设及考古配合实施项目</w:t>
      </w:r>
    </w:p>
    <w:p w14:paraId="3C9664EC">
      <w:pPr>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8"/>
          <w:szCs w:val="44"/>
        </w:rPr>
      </w:pPr>
    </w:p>
    <w:p w14:paraId="4E3DAA0E">
      <w:pPr>
        <w:pStyle w:val="27"/>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rPr>
      </w:pPr>
    </w:p>
    <w:p w14:paraId="0F3CA948">
      <w:pPr>
        <w:pStyle w:val="27"/>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rPr>
      </w:pPr>
    </w:p>
    <w:p w14:paraId="46C6573A">
      <w:pPr>
        <w:pStyle w:val="3"/>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8"/>
          <w:szCs w:val="44"/>
        </w:rPr>
      </w:pPr>
    </w:p>
    <w:p w14:paraId="7D3B6038">
      <w:pPr>
        <w:rPr>
          <w:rFonts w:hint="eastAsia" w:ascii="宋体" w:hAnsi="宋体" w:eastAsia="宋体" w:cs="宋体"/>
          <w:sz w:val="28"/>
          <w:szCs w:val="44"/>
        </w:rPr>
      </w:pPr>
    </w:p>
    <w:p w14:paraId="63541778">
      <w:pPr>
        <w:pStyle w:val="27"/>
        <w:rPr>
          <w:rFonts w:hint="eastAsia" w:ascii="宋体" w:hAnsi="宋体" w:eastAsia="宋体" w:cs="宋体"/>
          <w:sz w:val="28"/>
          <w:szCs w:val="44"/>
        </w:rPr>
      </w:pPr>
    </w:p>
    <w:p w14:paraId="7444488D">
      <w:pPr>
        <w:pStyle w:val="27"/>
        <w:rPr>
          <w:rFonts w:hint="eastAsia" w:ascii="宋体" w:hAnsi="宋体" w:eastAsia="宋体" w:cs="宋体"/>
          <w:sz w:val="28"/>
          <w:szCs w:val="44"/>
        </w:rPr>
      </w:pPr>
    </w:p>
    <w:p w14:paraId="35D1E929">
      <w:pPr>
        <w:pStyle w:val="27"/>
        <w:rPr>
          <w:rFonts w:hint="eastAsia" w:ascii="宋体" w:hAnsi="宋体" w:eastAsia="宋体" w:cs="宋体"/>
          <w:sz w:val="28"/>
          <w:szCs w:val="44"/>
        </w:rPr>
      </w:pPr>
    </w:p>
    <w:p w14:paraId="33D480F5">
      <w:pPr>
        <w:rPr>
          <w:rFonts w:hint="eastAsia"/>
        </w:rPr>
      </w:pPr>
    </w:p>
    <w:p w14:paraId="130C7EFA">
      <w:pPr>
        <w:rPr>
          <w:rFonts w:hint="eastAsia"/>
        </w:rPr>
      </w:pPr>
    </w:p>
    <w:p w14:paraId="3B5167D0">
      <w:pPr>
        <w:pStyle w:val="3"/>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rPr>
      </w:pPr>
      <w:r>
        <w:rPr>
          <w:rFonts w:hint="eastAsia" w:ascii="宋体" w:hAnsi="宋体" w:cs="宋体"/>
          <w:sz w:val="44"/>
          <w:szCs w:val="44"/>
          <w:lang w:val="en-US" w:eastAsia="zh-CN"/>
        </w:rPr>
        <w:t>专项作业</w:t>
      </w:r>
      <w:r>
        <w:rPr>
          <w:rFonts w:hint="eastAsia" w:ascii="宋体" w:hAnsi="宋体" w:eastAsia="宋体" w:cs="宋体"/>
          <w:sz w:val="44"/>
          <w:szCs w:val="44"/>
        </w:rPr>
        <w:t>公开选择文件</w:t>
      </w:r>
    </w:p>
    <w:p w14:paraId="390DC46C">
      <w:pPr>
        <w:pStyle w:val="3"/>
        <w:spacing w:beforeLines="0" w:afterLines="0" w:line="240" w:lineRule="auto"/>
        <w:jc w:val="center"/>
        <w:rPr>
          <w:rFonts w:hint="eastAsia" w:ascii="宋体" w:hAnsi="宋体" w:eastAsia="宋体" w:cs="宋体"/>
          <w:sz w:val="28"/>
          <w:szCs w:val="44"/>
        </w:rPr>
      </w:pPr>
    </w:p>
    <w:p w14:paraId="622B3C23">
      <w:pPr>
        <w:pStyle w:val="3"/>
        <w:spacing w:beforeLines="0" w:afterLines="0" w:line="240" w:lineRule="auto"/>
        <w:jc w:val="center"/>
        <w:rPr>
          <w:rFonts w:hint="eastAsia" w:ascii="宋体" w:hAnsi="宋体" w:eastAsia="宋体" w:cs="宋体"/>
          <w:sz w:val="28"/>
          <w:szCs w:val="44"/>
        </w:rPr>
      </w:pPr>
    </w:p>
    <w:p w14:paraId="770340DF">
      <w:pPr>
        <w:pStyle w:val="3"/>
        <w:spacing w:beforeLines="0" w:afterLines="0" w:line="240" w:lineRule="auto"/>
        <w:ind w:left="0" w:leftChars="0" w:firstLine="0" w:firstLineChars="0"/>
        <w:jc w:val="both"/>
        <w:rPr>
          <w:rFonts w:hint="eastAsia" w:ascii="宋体" w:hAnsi="宋体" w:eastAsia="宋体" w:cs="宋体"/>
          <w:sz w:val="36"/>
          <w:szCs w:val="36"/>
        </w:rPr>
      </w:pPr>
    </w:p>
    <w:p w14:paraId="40AC1138">
      <w:pPr>
        <w:rPr>
          <w:rFonts w:hint="eastAsia"/>
        </w:rPr>
      </w:pPr>
    </w:p>
    <w:p w14:paraId="3EE27535">
      <w:pPr>
        <w:pStyle w:val="3"/>
        <w:spacing w:beforeLines="0" w:afterLines="0" w:line="240" w:lineRule="auto"/>
        <w:jc w:val="center"/>
        <w:rPr>
          <w:rFonts w:hint="eastAsia" w:ascii="宋体" w:hAnsi="宋体" w:eastAsia="宋体" w:cs="宋体"/>
          <w:sz w:val="36"/>
          <w:szCs w:val="36"/>
        </w:rPr>
      </w:pPr>
    </w:p>
    <w:p w14:paraId="7579B76F">
      <w:pPr>
        <w:rPr>
          <w:rFonts w:hint="eastAsia"/>
        </w:rPr>
      </w:pPr>
    </w:p>
    <w:p w14:paraId="3B477295">
      <w:pPr>
        <w:pStyle w:val="3"/>
        <w:spacing w:beforeLines="0" w:afterLines="0" w:line="240" w:lineRule="auto"/>
        <w:jc w:val="center"/>
        <w:rPr>
          <w:rFonts w:hint="eastAsia" w:ascii="宋体" w:hAnsi="宋体" w:eastAsia="宋体" w:cs="宋体"/>
          <w:sz w:val="36"/>
          <w:szCs w:val="36"/>
        </w:rPr>
      </w:pPr>
    </w:p>
    <w:p w14:paraId="18A9C5EB">
      <w:pPr>
        <w:rPr>
          <w:rFonts w:hint="eastAsia"/>
        </w:rPr>
      </w:pPr>
    </w:p>
    <w:p w14:paraId="2AE5BF4B">
      <w:pPr>
        <w:pStyle w:val="3"/>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rPr>
      </w:pPr>
      <w:r>
        <w:rPr>
          <w:rFonts w:hint="eastAsia" w:ascii="宋体" w:hAnsi="宋体" w:eastAsia="宋体" w:cs="宋体"/>
          <w:sz w:val="36"/>
          <w:szCs w:val="36"/>
        </w:rPr>
        <w:t>杭州交通高等级公路养护有限公司</w:t>
      </w:r>
    </w:p>
    <w:p w14:paraId="2734443F">
      <w:pPr>
        <w:spacing w:beforeLines="0" w:afterLines="0"/>
        <w:rPr>
          <w:rFonts w:hint="eastAsia" w:eastAsia="宋体"/>
          <w:sz w:val="21"/>
          <w:szCs w:val="24"/>
        </w:rPr>
      </w:pPr>
    </w:p>
    <w:p w14:paraId="20819A8E">
      <w:pPr>
        <w:pStyle w:val="3"/>
        <w:spacing w:beforeLines="0" w:afterLines="0" w:line="240" w:lineRule="auto"/>
        <w:jc w:val="center"/>
        <w:rPr>
          <w:rFonts w:hint="eastAsia" w:ascii="宋体" w:hAnsi="宋体" w:eastAsia="宋体" w:cs="宋体"/>
          <w:color w:val="auto"/>
          <w:sz w:val="36"/>
          <w:szCs w:val="36"/>
        </w:rPr>
      </w:pPr>
    </w:p>
    <w:p w14:paraId="1691ECCC">
      <w:pPr>
        <w:pStyle w:val="3"/>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highlight w:val="none"/>
          <w:u w:val="single"/>
        </w:rPr>
      </w:pPr>
      <w:bookmarkStart w:id="4" w:name="_Toc20748"/>
      <w:r>
        <w:rPr>
          <w:rFonts w:hint="eastAsia" w:ascii="宋体" w:hAnsi="宋体" w:eastAsia="宋体" w:cs="宋体"/>
          <w:color w:val="auto"/>
          <w:sz w:val="36"/>
          <w:szCs w:val="36"/>
          <w:highlight w:val="none"/>
        </w:rPr>
        <w:t>二〇二</w:t>
      </w:r>
      <w:r>
        <w:rPr>
          <w:rFonts w:hint="eastAsia" w:ascii="宋体" w:hAnsi="宋体" w:eastAsia="宋体" w:cs="宋体"/>
          <w:color w:val="auto"/>
          <w:sz w:val="36"/>
          <w:szCs w:val="36"/>
          <w:highlight w:val="none"/>
          <w:lang w:val="en-US" w:eastAsia="zh-CN"/>
        </w:rPr>
        <w:t>六</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五</w:t>
      </w:r>
      <w:r>
        <w:rPr>
          <w:rFonts w:hint="eastAsia" w:ascii="宋体" w:hAnsi="宋体" w:eastAsia="宋体" w:cs="宋体"/>
          <w:color w:val="auto"/>
          <w:sz w:val="36"/>
          <w:szCs w:val="36"/>
          <w:highlight w:val="none"/>
        </w:rPr>
        <w:t>月</w:t>
      </w:r>
      <w:bookmarkEnd w:id="4"/>
    </w:p>
    <w:p w14:paraId="297CE6C1">
      <w:pPr>
        <w:pStyle w:val="32"/>
        <w:bidi w:val="0"/>
        <w:jc w:val="center"/>
        <w:rPr>
          <w:rFonts w:hint="eastAsia"/>
          <w:u w:val="single"/>
          <w:lang w:eastAsia="zh-CN"/>
        </w:rPr>
      </w:pPr>
    </w:p>
    <w:p w14:paraId="4A75F01D">
      <w:pPr>
        <w:pStyle w:val="32"/>
        <w:bidi w:val="0"/>
        <w:jc w:val="center"/>
        <w:rPr>
          <w:rFonts w:hint="eastAsia"/>
          <w:u w:val="single"/>
          <w:lang w:eastAsia="zh-CN"/>
        </w:rPr>
      </w:pPr>
    </w:p>
    <w:p w14:paraId="22FDADDB">
      <w:pPr>
        <w:pStyle w:val="3"/>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r>
        <w:rPr>
          <w:rFonts w:hint="eastAsia" w:ascii="宋体" w:hAnsi="宋体" w:cs="宋体"/>
          <w:bCs w:val="0"/>
          <w:snapToGrid w:val="0"/>
          <w:kern w:val="0"/>
          <w:sz w:val="32"/>
          <w:lang w:eastAsia="zh-CN"/>
        </w:rPr>
        <w:t>目  录</w:t>
      </w:r>
    </w:p>
    <w:p w14:paraId="76D94CEA">
      <w:pPr>
        <w:pStyle w:val="3"/>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p>
    <w:p w14:paraId="09B7AA92">
      <w:pPr>
        <w:pStyle w:val="3"/>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p>
    <w:p w14:paraId="2C134971">
      <w:pPr>
        <w:pStyle w:val="3"/>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报价清单</w:t>
      </w:r>
    </w:p>
    <w:p w14:paraId="7FBA7CB8">
      <w:pPr>
        <w:pStyle w:val="3"/>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 xml:space="preserve"> </w:t>
      </w:r>
    </w:p>
    <w:p w14:paraId="013CC3AD">
      <w:pPr>
        <w:pStyle w:val="3"/>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sectPr>
          <w:headerReference r:id="rId4" w:type="first"/>
          <w:footerReference r:id="rId6" w:type="first"/>
          <w:headerReference r:id="rId3" w:type="even"/>
          <w:footerReference r:id="rId5" w:type="even"/>
          <w:pgSz w:w="11905" w:h="16838"/>
          <w:pgMar w:top="1417" w:right="1417" w:bottom="1417" w:left="1417" w:header="850" w:footer="992" w:gutter="0"/>
          <w:pgNumType w:fmt="decimal" w:start="1"/>
          <w:cols w:space="0" w:num="1"/>
          <w:rtlGutter w:val="0"/>
          <w:docGrid w:type="lines" w:linePitch="318" w:charSpace="0"/>
        </w:sectPr>
      </w:pPr>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r>
        <w:rPr>
          <w:rFonts w:hint="eastAsia" w:ascii="宋体" w:hAnsi="宋体" w:cs="宋体"/>
          <w:b w:val="0"/>
          <w:bCs/>
          <w:snapToGrid w:val="0"/>
          <w:kern w:val="0"/>
          <w:sz w:val="24"/>
          <w:szCs w:val="24"/>
          <w:lang w:eastAsia="zh-CN"/>
        </w:rPr>
        <w:tab/>
      </w:r>
    </w:p>
    <w:bookmarkEnd w:id="0"/>
    <w:bookmarkEnd w:id="1"/>
    <w:bookmarkEnd w:id="2"/>
    <w:bookmarkEnd w:id="3"/>
    <w:p w14:paraId="124001AC">
      <w:pPr>
        <w:pStyle w:val="3"/>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5" w:name="_Toc5478"/>
      <w:bookmarkStart w:id="6"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5"/>
    </w:p>
    <w:bookmarkEnd w:id="6"/>
    <w:p w14:paraId="441577DA">
      <w:pPr>
        <w:keepNext w:val="0"/>
        <w:keepLines w:val="0"/>
        <w:widowControl/>
        <w:suppressLineNumbers w:val="0"/>
        <w:ind w:firstLine="416" w:firstLineChars="200"/>
        <w:jc w:val="left"/>
        <w:rPr>
          <w:rFonts w:hint="eastAsia" w:asciiTheme="minorEastAsia" w:hAnsiTheme="minorEastAsia" w:eastAsiaTheme="minorEastAsia" w:cstheme="minorEastAsia"/>
          <w:bCs/>
          <w:snapToGrid w:val="0"/>
          <w:sz w:val="21"/>
          <w:szCs w:val="21"/>
        </w:rPr>
      </w:pPr>
      <w:bookmarkStart w:id="7" w:name="_Toc3654_WPSOffice_Level1"/>
      <w:r>
        <w:rPr>
          <w:rFonts w:hint="eastAsia" w:asciiTheme="minorEastAsia" w:hAnsiTheme="minorEastAsia" w:eastAsiaTheme="minorEastAsia" w:cstheme="minorEastAsia"/>
          <w:spacing w:val="-1"/>
          <w:sz w:val="21"/>
          <w:szCs w:val="21"/>
          <w:lang w:val="en-US" w:eastAsia="zh-CN"/>
        </w:rPr>
        <w:t>因</w:t>
      </w:r>
      <w:r>
        <w:rPr>
          <w:rFonts w:hint="eastAsia" w:asciiTheme="minorEastAsia" w:hAnsiTheme="minorEastAsia" w:eastAsiaTheme="minorEastAsia" w:cstheme="minorEastAsia"/>
          <w:spacing w:val="-2"/>
          <w:sz w:val="21"/>
          <w:szCs w:val="21"/>
        </w:rPr>
        <w:t>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pacing w:val="-1"/>
          <w:sz w:val="21"/>
          <w:szCs w:val="21"/>
          <w:lang w:val="en-US" w:eastAsia="zh-CN"/>
        </w:rPr>
        <w:t>拟</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cs="宋体"/>
          <w:snapToGrid w:val="0"/>
          <w:kern w:val="0"/>
          <w:szCs w:val="21"/>
          <w:u w:val="single"/>
          <w:lang w:val="en-US" w:eastAsia="zh-CN"/>
        </w:rPr>
        <w:t>YH080103-80 地块（杭外南）、YH080801-21（东门加油站）地块围挡搭设及考古配合实施项目</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公开选择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此次合作单位的选择</w:t>
      </w:r>
      <w:r>
        <w:rPr>
          <w:rFonts w:hint="eastAsia" w:asciiTheme="minorEastAsia" w:hAnsiTheme="minorEastAsia" w:eastAsiaTheme="minorEastAsia" w:cstheme="minorEastAsia"/>
          <w:bCs/>
          <w:snapToGrid w:val="0"/>
          <w:sz w:val="21"/>
          <w:szCs w:val="21"/>
        </w:rPr>
        <w:t>。</w:t>
      </w:r>
    </w:p>
    <w:p w14:paraId="6084495B">
      <w:pPr>
        <w:keepNext w:val="0"/>
        <w:keepLines w:val="0"/>
        <w:pageBreakBefore w:val="0"/>
        <w:numPr>
          <w:ilvl w:val="0"/>
          <w:numId w:val="0"/>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1、</w:t>
      </w:r>
      <w:bookmarkStart w:id="8" w:name="_Hlk6086760"/>
      <w:bookmarkStart w:id="9" w:name="_Toc22949"/>
      <w:r>
        <w:rPr>
          <w:rFonts w:hint="eastAsia" w:asciiTheme="minorEastAsia" w:hAnsiTheme="minorEastAsia" w:eastAsiaTheme="minorEastAsia" w:cstheme="minorEastAsia"/>
          <w:b/>
          <w:bCs/>
          <w:spacing w:val="-1"/>
          <w:sz w:val="21"/>
          <w:szCs w:val="21"/>
          <w:lang w:val="en-US" w:eastAsia="zh-CN"/>
        </w:rPr>
        <w:t>项目概况与选择范围</w:t>
      </w:r>
      <w:bookmarkEnd w:id="8"/>
      <w:r>
        <w:rPr>
          <w:rFonts w:hint="eastAsia" w:asciiTheme="minorEastAsia" w:hAnsiTheme="minorEastAsia" w:eastAsiaTheme="minorEastAsia" w:cstheme="minorEastAsia"/>
          <w:b/>
          <w:bCs/>
          <w:spacing w:val="-1"/>
          <w:sz w:val="21"/>
          <w:szCs w:val="21"/>
          <w:lang w:val="en-US" w:eastAsia="zh-CN"/>
        </w:rPr>
        <w:t>：</w:t>
      </w:r>
      <w:bookmarkEnd w:id="9"/>
    </w:p>
    <w:p w14:paraId="45FC88BD">
      <w:pPr>
        <w:numPr>
          <w:ilvl w:val="0"/>
          <w:numId w:val="0"/>
        </w:numPr>
        <w:spacing w:line="360" w:lineRule="auto"/>
        <w:ind w:left="208" w:leftChars="99" w:firstLine="0" w:firstLineChars="0"/>
        <w:jc w:val="left"/>
        <w:rPr>
          <w:rFonts w:hint="eastAsia"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spacing w:val="-1"/>
          <w:sz w:val="21"/>
          <w:szCs w:val="21"/>
          <w:u w:val="none"/>
          <w:lang w:val="en-US" w:eastAsia="zh-CN"/>
        </w:rPr>
        <w:t>（1）项目概况：</w:t>
      </w:r>
    </w:p>
    <w:p w14:paraId="112E1B03">
      <w:pPr>
        <w:numPr>
          <w:ilvl w:val="0"/>
          <w:numId w:val="0"/>
        </w:numPr>
        <w:spacing w:line="360" w:lineRule="auto"/>
        <w:ind w:firstLine="630" w:firstLineChars="300"/>
        <w:jc w:val="lef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1.项目地点：杭州市余杭区。</w:t>
      </w:r>
    </w:p>
    <w:p w14:paraId="0900B5E1">
      <w:pPr>
        <w:numPr>
          <w:ilvl w:val="0"/>
          <w:numId w:val="0"/>
        </w:numPr>
        <w:spacing w:line="360" w:lineRule="auto"/>
        <w:ind w:firstLine="630" w:firstLineChars="300"/>
        <w:jc w:val="left"/>
        <w:rPr>
          <w:rFonts w:hint="default" w:asciiTheme="minorEastAsia" w:hAnsiTheme="minorEastAsia" w:eastAsiaTheme="minorEastAsia" w:cstheme="minorEastAsia"/>
          <w:spacing w:val="-1"/>
          <w:sz w:val="21"/>
          <w:szCs w:val="21"/>
          <w:u w:val="none"/>
          <w:lang w:val="en-US" w:eastAsia="zh-CN"/>
        </w:rPr>
      </w:pPr>
      <w:r>
        <w:rPr>
          <w:rFonts w:hint="eastAsia" w:ascii="宋体" w:hAnsi="宋体" w:eastAsia="宋体" w:cs="宋体"/>
          <w:sz w:val="21"/>
          <w:szCs w:val="21"/>
          <w:u w:val="none"/>
          <w:lang w:val="en-US" w:eastAsia="zh-CN"/>
        </w:rPr>
        <w:t>2.项目内容：①YH080103-80地块需搭设约1155 米（2.5米高）装配式围挡进行场地封闭，并提供机械进行考古配合，预估考古配合所需 P150挖机台班100个；②YH0801-21地块需搭设约251米（2.5米高）装配式围挡进行场地封闭。</w:t>
      </w:r>
    </w:p>
    <w:p w14:paraId="766A89EC">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heme="minorEastAsia" w:hAnsiTheme="minorEastAsia" w:eastAsiaTheme="minorEastAsia" w:cstheme="minorEastAsia"/>
          <w:color w:val="auto"/>
          <w:spacing w:val="-1"/>
          <w:sz w:val="21"/>
          <w:szCs w:val="21"/>
          <w:u w:val="none"/>
          <w:lang w:val="en-US" w:eastAsia="zh-CN"/>
        </w:rPr>
      </w:pPr>
      <w:r>
        <w:rPr>
          <w:rFonts w:hint="eastAsia" w:asciiTheme="minorEastAsia" w:hAnsiTheme="minorEastAsia" w:eastAsiaTheme="minorEastAsia" w:cstheme="minorEastAsia"/>
          <w:color w:val="auto"/>
          <w:spacing w:val="-1"/>
          <w:sz w:val="21"/>
          <w:szCs w:val="21"/>
          <w:u w:val="none"/>
          <w:lang w:val="en-US" w:eastAsia="zh-CN"/>
        </w:rPr>
        <w:t>（2）选择范围：</w:t>
      </w:r>
      <w:r>
        <w:rPr>
          <w:rFonts w:hint="eastAsia" w:asciiTheme="minorEastAsia" w:hAnsiTheme="minorEastAsia" w:eastAsiaTheme="minorEastAsia" w:cstheme="minorEastAsia"/>
          <w:b w:val="0"/>
          <w:bCs w:val="0"/>
          <w:spacing w:val="-1"/>
          <w:kern w:val="2"/>
          <w:sz w:val="21"/>
          <w:szCs w:val="21"/>
          <w:lang w:val="en-US" w:eastAsia="zh-CN" w:bidi="ar-SA"/>
        </w:rPr>
        <w:t>详细选择内容或要求见第三章报价清单。</w:t>
      </w:r>
    </w:p>
    <w:p w14:paraId="422A6233">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color w:val="auto"/>
          <w:spacing w:val="-1"/>
          <w:sz w:val="21"/>
          <w:szCs w:val="21"/>
          <w:u w:val="none"/>
          <w:lang w:val="en-US" w:eastAsia="zh-CN"/>
        </w:rPr>
        <w:t>报价需知：</w:t>
      </w:r>
      <w:r>
        <w:rPr>
          <w:rFonts w:hint="eastAsia" w:asciiTheme="minorEastAsia" w:hAnsiTheme="minorEastAsia" w:eastAsiaTheme="minorEastAsia" w:cstheme="minorEastAsia"/>
          <w:b w:val="0"/>
          <w:bCs w:val="0"/>
          <w:spacing w:val="-1"/>
          <w:kern w:val="2"/>
          <w:sz w:val="21"/>
          <w:szCs w:val="21"/>
          <w:highlight w:val="none"/>
          <w:lang w:val="en-US" w:eastAsia="zh-CN" w:bidi="ar-SA"/>
        </w:rPr>
        <w:t>所报的价格包含为完成清单里的工程内容及其附属、辅助工作、缺陷修复工作所发生的各项成本（人工、材料、机械设备）、管理费、保险及其他费用，封道维护费、原材试验检测费及质检资料费、取样、利润、税金、政策性文件规定的所有风险、责任等各项应有费用；潜在响应单位不得以低于成本价恶意中选。</w:t>
      </w:r>
    </w:p>
    <w:p w14:paraId="76A8ADF5">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0" w:name="_Toc18437"/>
      <w:r>
        <w:rPr>
          <w:rFonts w:hint="eastAsia" w:asciiTheme="minorEastAsia" w:hAnsiTheme="minorEastAsia" w:eastAsiaTheme="minorEastAsia" w:cstheme="minorEastAsia"/>
          <w:b w:val="0"/>
          <w:bCs w:val="0"/>
          <w:spacing w:val="-1"/>
          <w:kern w:val="2"/>
          <w:sz w:val="21"/>
          <w:szCs w:val="21"/>
          <w:highlight w:val="none"/>
          <w:lang w:val="en-US" w:eastAsia="zh-CN" w:bidi="ar-SA"/>
        </w:rPr>
        <w:t>质量要求：严格按照设计文件、相关规范进行施工，工程必须达到设计要求和质量检验评定标准，满足</w:t>
      </w:r>
      <w:r>
        <w:rPr>
          <w:rFonts w:hint="eastAsia" w:ascii="宋体" w:hAnsi="宋体" w:cs="宋体"/>
          <w:snapToGrid w:val="0"/>
          <w:kern w:val="0"/>
          <w:szCs w:val="21"/>
          <w:u w:val="single"/>
          <w:lang w:val="en-US" w:eastAsia="zh-CN"/>
        </w:rPr>
        <w:t>YH080103-80地块（杭外南）、YH080801-21（东门加油站）地块围挡搭设及考古配合实施项目</w:t>
      </w:r>
      <w:r>
        <w:rPr>
          <w:rFonts w:hint="eastAsia" w:asciiTheme="minorEastAsia" w:hAnsiTheme="minorEastAsia" w:eastAsiaTheme="minorEastAsia" w:cstheme="minorEastAsia"/>
          <w:b w:val="0"/>
          <w:bCs w:val="0"/>
          <w:spacing w:val="-1"/>
          <w:kern w:val="2"/>
          <w:sz w:val="21"/>
          <w:szCs w:val="21"/>
          <w:highlight w:val="none"/>
          <w:lang w:val="en-US" w:eastAsia="zh-CN" w:bidi="ar-SA"/>
        </w:rPr>
        <w:t>施工图设计、招标文件及业主等要求</w:t>
      </w:r>
      <w:bookmarkEnd w:id="10"/>
      <w:r>
        <w:rPr>
          <w:rFonts w:hint="eastAsia" w:asciiTheme="minorEastAsia" w:hAnsiTheme="minorEastAsia" w:eastAsiaTheme="minorEastAsia" w:cstheme="minorEastAsia"/>
          <w:b w:val="0"/>
          <w:bCs w:val="0"/>
          <w:spacing w:val="-1"/>
          <w:kern w:val="2"/>
          <w:sz w:val="21"/>
          <w:szCs w:val="21"/>
          <w:highlight w:val="none"/>
          <w:lang w:val="en-US" w:eastAsia="zh-CN" w:bidi="ar-SA"/>
        </w:rPr>
        <w:t>。</w:t>
      </w:r>
    </w:p>
    <w:p w14:paraId="242E6E01">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进度计划要求：满足选择人总体工程施工进度安排，接受并执行本项目业主和监理下达的施工进度计划。</w:t>
      </w:r>
    </w:p>
    <w:p w14:paraId="4F2975B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机械设备和人员要求：响应人投入本工程的人员必须保证满足选择人总体计划安排的施工需要，并保证相关机械设备必须到场，特殊工种应经过专业培训，并持有专业主管部门签发的合格证上岗。</w:t>
      </w:r>
    </w:p>
    <w:p w14:paraId="703D1FF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安全要求：严格执行《公路工程施工安全技术规程》（JTG F-90－2015）、《公路养护安全作业规程》（JTG H30-2015）和《道路交通标志和标线》（GB 5768.4-2017）规范的要求。响应单位需采取有效措施，保障所有作业人员及财产的安全，并配备一名专职安全员，一名现场负责人，当进行养护维修作业时，应顺着交通流方向设置安全设施。当作业完成后，应逆着交通流方向撤除为养护维修作业而设置的有关安全设施，恢复正常交通。</w:t>
      </w:r>
    </w:p>
    <w:p w14:paraId="6482FA91">
      <w:pPr>
        <w:spacing w:before="179" w:line="360" w:lineRule="auto"/>
        <w:ind w:firstLine="418" w:firstLineChars="200"/>
        <w:outlineLvl w:val="0"/>
        <w:rPr>
          <w:rFonts w:hint="eastAsia" w:asciiTheme="minorEastAsia" w:hAnsiTheme="minorEastAsia" w:eastAsiaTheme="minorEastAsia" w:cstheme="minorEastAsia"/>
          <w:spacing w:val="-1"/>
          <w:sz w:val="21"/>
          <w:szCs w:val="21"/>
          <w:lang w:val="en-US" w:eastAsia="zh-CN"/>
        </w:rPr>
      </w:pPr>
      <w:bookmarkStart w:id="11" w:name="OLE_LINK1"/>
      <w:r>
        <w:rPr>
          <w:rFonts w:hint="eastAsia" w:asciiTheme="minorEastAsia" w:hAnsiTheme="minorEastAsia" w:eastAsiaTheme="minorEastAsia" w:cstheme="minorEastAsia"/>
          <w:b/>
          <w:bCs/>
          <w:spacing w:val="-1"/>
          <w:kern w:val="2"/>
          <w:sz w:val="21"/>
          <w:szCs w:val="21"/>
          <w:lang w:val="en-US" w:eastAsia="zh-CN" w:bidi="ar-SA"/>
        </w:rPr>
        <w:t>2、服务期限</w:t>
      </w:r>
      <w:r>
        <w:rPr>
          <w:rFonts w:hint="eastAsia" w:asciiTheme="minorEastAsia" w:hAnsiTheme="minorEastAsia" w:eastAsiaTheme="minorEastAsia" w:cstheme="minorEastAsia"/>
          <w:spacing w:val="-1"/>
          <w:sz w:val="21"/>
          <w:szCs w:val="21"/>
          <w:lang w:val="en-US" w:eastAsia="zh-CN"/>
        </w:rPr>
        <w:t>：</w:t>
      </w:r>
      <w:bookmarkEnd w:id="11"/>
      <w:r>
        <w:rPr>
          <w:rFonts w:hint="eastAsia" w:asciiTheme="minorEastAsia" w:hAnsiTheme="minorEastAsia" w:eastAsiaTheme="minorEastAsia" w:cstheme="minorEastAsia"/>
          <w:spacing w:val="-1"/>
          <w:sz w:val="21"/>
          <w:szCs w:val="21"/>
          <w:lang w:val="en-US" w:eastAsia="zh-CN"/>
        </w:rPr>
        <w:t>360日历天</w:t>
      </w:r>
    </w:p>
    <w:p w14:paraId="304DCA87">
      <w:pPr>
        <w:keepNext w:val="0"/>
        <w:keepLines w:val="0"/>
        <w:pageBreakBefore w:val="0"/>
        <w:widowControl w:val="0"/>
        <w:kinsoku/>
        <w:wordWrap/>
        <w:overflowPunct/>
        <w:topLinePunct w:val="0"/>
        <w:autoSpaceDE/>
        <w:autoSpaceDN/>
        <w:bidi w:val="0"/>
        <w:adjustRightInd/>
        <w:snapToGrid/>
        <w:spacing w:before="160" w:beforeLines="50" w:after="160" w:afterLines="50" w:line="360" w:lineRule="auto"/>
        <w:ind w:firstLine="418" w:firstLineChars="200"/>
        <w:textAlignment w:val="auto"/>
        <w:outlineLvl w:val="0"/>
        <w:rPr>
          <w:rFonts w:hint="eastAsia" w:asciiTheme="minorEastAsia" w:hAnsiTheme="minorEastAsia" w:eastAsiaTheme="minorEastAsia" w:cstheme="minorEastAsia"/>
          <w:b w:val="0"/>
          <w:bCs w:val="0"/>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3、施工地点：杭州市余杭区</w:t>
      </w:r>
      <w:r>
        <w:rPr>
          <w:rFonts w:hint="eastAsia" w:asciiTheme="minorEastAsia" w:hAnsiTheme="minorEastAsia" w:eastAsiaTheme="minorEastAsia" w:cstheme="minorEastAsia"/>
          <w:b w:val="0"/>
          <w:bCs w:val="0"/>
          <w:spacing w:val="-1"/>
          <w:sz w:val="21"/>
          <w:szCs w:val="21"/>
          <w:lang w:val="en-US" w:eastAsia="zh-CN"/>
        </w:rPr>
        <w:t>。</w:t>
      </w:r>
    </w:p>
    <w:p w14:paraId="100D01E1">
      <w:pPr>
        <w:keepNext w:val="0"/>
        <w:keepLines w:val="0"/>
        <w:pageBreakBefore w:val="0"/>
        <w:widowControl w:val="0"/>
        <w:kinsoku/>
        <w:wordWrap/>
        <w:overflowPunct/>
        <w:topLinePunct w:val="0"/>
        <w:autoSpaceDE/>
        <w:autoSpaceDN/>
        <w:bidi w:val="0"/>
        <w:adjustRightInd/>
        <w:snapToGrid/>
        <w:spacing w:before="160" w:beforeLines="50" w:after="160" w:afterLines="50"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4、响应人资格条件</w:t>
      </w:r>
    </w:p>
    <w:p w14:paraId="0EDF131C">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spacing w:val="4"/>
          <w:sz w:val="21"/>
          <w:szCs w:val="21"/>
          <w:lang w:eastAsia="zh-CN"/>
        </w:rPr>
      </w:pPr>
      <w:r>
        <w:rPr>
          <w:rFonts w:hint="eastAsia" w:ascii="宋体" w:hAnsi="宋体" w:eastAsia="宋体" w:cs="宋体"/>
          <w:snapToGrid w:val="0"/>
          <w:kern w:val="0"/>
          <w:sz w:val="21"/>
          <w:szCs w:val="21"/>
        </w:rPr>
        <w:t>（1）在中华人民共和国境内注册，具有独立法人资格</w:t>
      </w:r>
      <w:r>
        <w:rPr>
          <w:rFonts w:hint="eastAsia" w:ascii="宋体" w:hAnsi="宋体" w:eastAsia="宋体" w:cs="宋体"/>
          <w:spacing w:val="4"/>
          <w:sz w:val="21"/>
          <w:szCs w:val="21"/>
          <w:lang w:eastAsia="zh-CN"/>
        </w:rPr>
        <w:t>；</w:t>
      </w:r>
    </w:p>
    <w:p w14:paraId="257DE29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（2）与选择人存在利害关系可能影响公正性的法人、其他组织或者个人不得参加本次选择活动；单位负责人为同一个人或存在控股、管理关系的不同单位不得参加同一项选择活动；</w:t>
      </w:r>
    </w:p>
    <w:p w14:paraId="3752701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rPr>
        <w:t>（</w:t>
      </w:r>
      <w:r>
        <w:rPr>
          <w:rFonts w:hint="eastAsia" w:ascii="宋体" w:hAnsi="宋体" w:eastAsia="宋体" w:cs="宋体"/>
          <w:snapToGrid w:val="0"/>
          <w:kern w:val="0"/>
          <w:sz w:val="21"/>
          <w:szCs w:val="21"/>
          <w:lang w:val="en-US" w:eastAsia="zh-CN"/>
        </w:rPr>
        <w:t>3</w:t>
      </w:r>
      <w:r>
        <w:rPr>
          <w:rFonts w:hint="eastAsia" w:ascii="宋体" w:hAnsi="宋体" w:eastAsia="宋体" w:cs="宋体"/>
          <w:snapToGrid w:val="0"/>
          <w:kern w:val="0"/>
          <w:sz w:val="21"/>
          <w:szCs w:val="21"/>
        </w:rPr>
        <w:t>）</w:t>
      </w:r>
      <w:r>
        <w:rPr>
          <w:rFonts w:hint="eastAsia" w:ascii="宋体" w:hAnsi="宋体" w:eastAsia="宋体" w:cs="宋体"/>
          <w:snapToGrid w:val="0"/>
          <w:kern w:val="0"/>
          <w:sz w:val="21"/>
          <w:szCs w:val="21"/>
          <w:lang w:eastAsia="zh-CN"/>
        </w:rPr>
        <w:t>本次项目：不接受联合体参加，</w:t>
      </w:r>
      <w:r>
        <w:rPr>
          <w:rFonts w:hint="eastAsia" w:ascii="宋体" w:hAnsi="宋体" w:eastAsia="宋体" w:cs="宋体"/>
          <w:snapToGrid w:val="0"/>
          <w:kern w:val="0"/>
          <w:sz w:val="21"/>
          <w:szCs w:val="21"/>
          <w:lang w:val="en-US" w:eastAsia="zh-CN"/>
        </w:rPr>
        <w:t>不允许分包；</w:t>
      </w:r>
    </w:p>
    <w:p w14:paraId="4739FAE2">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rPr>
        <w:t>（</w:t>
      </w:r>
      <w:r>
        <w:rPr>
          <w:rFonts w:hint="eastAsia" w:ascii="宋体" w:hAnsi="宋体" w:eastAsia="宋体" w:cs="宋体"/>
          <w:b w:val="0"/>
          <w:bCs w:val="0"/>
          <w:snapToGrid w:val="0"/>
          <w:color w:val="auto"/>
          <w:kern w:val="0"/>
          <w:sz w:val="21"/>
          <w:szCs w:val="21"/>
          <w:lang w:val="en-US" w:eastAsia="zh-CN"/>
        </w:rPr>
        <w:t>4</w:t>
      </w:r>
      <w:r>
        <w:rPr>
          <w:rFonts w:hint="eastAsia" w:ascii="宋体" w:hAnsi="宋体" w:eastAsia="宋体" w:cs="宋体"/>
          <w:b w:val="0"/>
          <w:bCs w:val="0"/>
          <w:snapToGrid w:val="0"/>
          <w:color w:val="auto"/>
          <w:kern w:val="0"/>
          <w:sz w:val="21"/>
          <w:szCs w:val="21"/>
        </w:rPr>
        <w:t>）</w:t>
      </w:r>
      <w:r>
        <w:rPr>
          <w:rFonts w:hint="eastAsia" w:ascii="宋体" w:hAnsi="宋体" w:eastAsia="宋体" w:cs="宋体"/>
          <w:b w:val="0"/>
          <w:bCs w:val="0"/>
          <w:snapToGrid w:val="0"/>
          <w:color w:val="auto"/>
          <w:kern w:val="0"/>
          <w:sz w:val="21"/>
          <w:szCs w:val="21"/>
          <w:lang w:val="en-US" w:eastAsia="zh-CN"/>
        </w:rPr>
        <w:t>营业执照、资质等级证书等必须真实有效；</w:t>
      </w:r>
    </w:p>
    <w:p w14:paraId="384453CD">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eastAsia="zh-CN"/>
        </w:rPr>
        <w:t>（</w:t>
      </w:r>
      <w:r>
        <w:rPr>
          <w:rFonts w:hint="eastAsia" w:ascii="宋体" w:hAnsi="宋体" w:cs="宋体"/>
          <w:b w:val="0"/>
          <w:bCs w:val="0"/>
          <w:snapToGrid w:val="0"/>
          <w:color w:val="auto"/>
          <w:kern w:val="0"/>
          <w:sz w:val="21"/>
          <w:szCs w:val="21"/>
          <w:lang w:val="en-US" w:eastAsia="zh-CN"/>
        </w:rPr>
        <w:t>5</w:t>
      </w:r>
      <w:r>
        <w:rPr>
          <w:rFonts w:hint="eastAsia" w:ascii="宋体" w:hAnsi="宋体" w:eastAsia="宋体" w:cs="宋体"/>
          <w:b w:val="0"/>
          <w:bCs w:val="0"/>
          <w:snapToGrid w:val="0"/>
          <w:color w:val="auto"/>
          <w:kern w:val="0"/>
          <w:sz w:val="21"/>
          <w:szCs w:val="21"/>
          <w:lang w:eastAsia="zh-CN"/>
        </w:rPr>
        <w:t>）</w:t>
      </w:r>
      <w:r>
        <w:rPr>
          <w:rFonts w:hint="eastAsia" w:ascii="宋体" w:hAnsi="宋体" w:eastAsia="宋体" w:cs="宋体"/>
          <w:b w:val="0"/>
          <w:bCs w:val="0"/>
          <w:snapToGrid w:val="0"/>
          <w:color w:val="auto"/>
          <w:kern w:val="0"/>
          <w:sz w:val="21"/>
          <w:szCs w:val="21"/>
        </w:rPr>
        <w:t>拟投入本工程主要负责人</w:t>
      </w:r>
      <w:r>
        <w:rPr>
          <w:rFonts w:hint="eastAsia" w:ascii="宋体" w:hAnsi="宋体" w:eastAsia="宋体" w:cs="宋体"/>
          <w:b w:val="0"/>
          <w:bCs w:val="0"/>
          <w:snapToGrid w:val="0"/>
          <w:color w:val="auto"/>
          <w:kern w:val="0"/>
          <w:sz w:val="21"/>
          <w:szCs w:val="21"/>
          <w:lang w:eastAsia="zh-CN"/>
        </w:rPr>
        <w:t>、</w:t>
      </w:r>
      <w:r>
        <w:rPr>
          <w:rFonts w:hint="eastAsia" w:ascii="宋体" w:hAnsi="宋体" w:eastAsia="宋体" w:cs="宋体"/>
          <w:b w:val="0"/>
          <w:bCs w:val="0"/>
          <w:snapToGrid w:val="0"/>
          <w:color w:val="auto"/>
          <w:kern w:val="0"/>
          <w:sz w:val="21"/>
          <w:szCs w:val="21"/>
        </w:rPr>
        <w:t>技术和管理人员</w:t>
      </w:r>
      <w:r>
        <w:rPr>
          <w:rFonts w:hint="eastAsia" w:ascii="宋体" w:hAnsi="宋体" w:cs="宋体"/>
          <w:b w:val="0"/>
          <w:bCs w:val="0"/>
          <w:snapToGrid w:val="0"/>
          <w:color w:val="auto"/>
          <w:kern w:val="0"/>
          <w:sz w:val="21"/>
          <w:szCs w:val="21"/>
          <w:lang w:eastAsia="zh-CN"/>
        </w:rPr>
        <w:t>、</w:t>
      </w:r>
      <w:r>
        <w:rPr>
          <w:rFonts w:hint="eastAsia" w:ascii="宋体" w:hAnsi="宋体" w:cs="宋体"/>
          <w:b w:val="0"/>
          <w:bCs w:val="0"/>
          <w:snapToGrid w:val="0"/>
          <w:color w:val="auto"/>
          <w:kern w:val="0"/>
          <w:sz w:val="21"/>
          <w:szCs w:val="21"/>
          <w:lang w:val="en-US" w:eastAsia="zh-CN"/>
        </w:rPr>
        <w:t>特种作业人员（证书）</w:t>
      </w:r>
      <w:r>
        <w:rPr>
          <w:rFonts w:hint="eastAsia" w:ascii="宋体" w:hAnsi="宋体" w:eastAsia="宋体" w:cs="宋体"/>
          <w:b w:val="0"/>
          <w:bCs w:val="0"/>
          <w:snapToGrid w:val="0"/>
          <w:color w:val="auto"/>
          <w:kern w:val="0"/>
          <w:sz w:val="21"/>
          <w:szCs w:val="21"/>
        </w:rPr>
        <w:t>；</w:t>
      </w:r>
    </w:p>
    <w:p w14:paraId="25B1D62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w:t>
      </w:r>
      <w:r>
        <w:rPr>
          <w:rFonts w:hint="eastAsia" w:ascii="宋体" w:hAnsi="宋体" w:cs="宋体"/>
          <w:b w:val="0"/>
          <w:bCs w:val="0"/>
          <w:snapToGrid w:val="0"/>
          <w:color w:val="auto"/>
          <w:kern w:val="0"/>
          <w:sz w:val="21"/>
          <w:szCs w:val="21"/>
          <w:lang w:val="en-US" w:eastAsia="zh-CN"/>
        </w:rPr>
        <w:t>6</w:t>
      </w:r>
      <w:r>
        <w:rPr>
          <w:rFonts w:hint="eastAsia" w:ascii="宋体" w:hAnsi="宋体" w:eastAsia="宋体" w:cs="宋体"/>
          <w:b w:val="0"/>
          <w:bCs w:val="0"/>
          <w:snapToGrid w:val="0"/>
          <w:color w:val="auto"/>
          <w:kern w:val="0"/>
          <w:sz w:val="21"/>
          <w:szCs w:val="21"/>
          <w:lang w:val="en-US" w:eastAsia="zh-CN"/>
        </w:rPr>
        <w:t>）</w:t>
      </w:r>
      <w:r>
        <w:rPr>
          <w:rFonts w:hint="eastAsia" w:ascii="宋体" w:hAnsi="宋体" w:eastAsia="宋体" w:cs="宋体"/>
          <w:b w:val="0"/>
          <w:bCs w:val="0"/>
          <w:snapToGrid w:val="0"/>
          <w:color w:val="auto"/>
          <w:kern w:val="0"/>
          <w:sz w:val="21"/>
          <w:szCs w:val="21"/>
        </w:rPr>
        <w:t>拟投入本工程主要施工机械设备表；</w:t>
      </w:r>
    </w:p>
    <w:p w14:paraId="0088E54D">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5、选择文件的获取</w:t>
      </w:r>
    </w:p>
    <w:p w14:paraId="6B050151">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pacing w:val="-1"/>
          <w:sz w:val="21"/>
          <w:szCs w:val="21"/>
        </w:rPr>
        <w:t>本项目</w:t>
      </w:r>
      <w:r>
        <w:rPr>
          <w:rFonts w:hint="eastAsia" w:asciiTheme="minorEastAsia" w:hAnsiTheme="minorEastAsia" w:eastAsiaTheme="minorEastAsia" w:cstheme="minorEastAsia"/>
          <w:spacing w:val="-1"/>
          <w:sz w:val="21"/>
          <w:szCs w:val="21"/>
          <w:lang w:val="en-US" w:eastAsia="zh-CN"/>
        </w:rPr>
        <w:t>选择文件</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z w:val="21"/>
          <w:szCs w:val="21"/>
        </w:rPr>
        <w:t>(补充、澄清、修改文件) 以网</w:t>
      </w:r>
      <w:r>
        <w:rPr>
          <w:rFonts w:hint="eastAsia" w:asciiTheme="minorEastAsia" w:hAnsiTheme="minorEastAsia" w:eastAsiaTheme="minorEastAsia" w:cstheme="minorEastAsia"/>
          <w:sz w:val="21"/>
          <w:szCs w:val="21"/>
          <w:lang w:val="en-US" w:eastAsia="zh-CN"/>
        </w:rPr>
        <w:t>上</w:t>
      </w:r>
      <w:r>
        <w:rPr>
          <w:rFonts w:hint="eastAsia" w:asciiTheme="minorEastAsia" w:hAnsiTheme="minorEastAsia" w:eastAsiaTheme="minorEastAsia" w:cstheme="minorEastAsia"/>
          <w:sz w:val="21"/>
          <w:szCs w:val="21"/>
        </w:rPr>
        <w:t>下载方</w:t>
      </w:r>
      <w:r>
        <w:rPr>
          <w:rFonts w:hint="eastAsia" w:asciiTheme="minorEastAsia" w:hAnsiTheme="minorEastAsia" w:eastAsiaTheme="minorEastAsia" w:cstheme="minorEastAsia"/>
          <w:spacing w:val="-1"/>
          <w:sz w:val="21"/>
          <w:szCs w:val="21"/>
        </w:rPr>
        <w:t>式发放。如需图纸请</w:t>
      </w:r>
      <w:r>
        <w:rPr>
          <w:rFonts w:hint="eastAsia" w:asciiTheme="minorEastAsia" w:hAnsiTheme="minorEastAsia" w:eastAsiaTheme="minorEastAsia" w:cstheme="minorEastAsia"/>
          <w:sz w:val="21"/>
          <w:szCs w:val="21"/>
        </w:rPr>
        <w:t>自行联系本项目联系人获取。</w:t>
      </w:r>
    </w:p>
    <w:p w14:paraId="3416D0A0">
      <w:pPr>
        <w:pStyle w:val="27"/>
        <w:ind w:left="0" w:leftChars="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w:t>
      </w:r>
      <w:r>
        <w:rPr>
          <w:rFonts w:hint="eastAsia"/>
          <w:lang w:val="en-US" w:eastAsia="zh-CN"/>
        </w:rPr>
        <w:t>选择</w:t>
      </w:r>
      <w:r>
        <w:rPr>
          <w:rFonts w:hint="eastAsia"/>
        </w:rPr>
        <w:t>文件网上下载时间：</w:t>
      </w:r>
      <w:r>
        <w:rPr>
          <w:rFonts w:hint="eastAsia"/>
          <w:lang w:val="en-US" w:eastAsia="zh-CN"/>
        </w:rPr>
        <w:t>响应文件递交截止时间前</w:t>
      </w:r>
      <w:r>
        <w:rPr>
          <w:rFonts w:hint="eastAsia"/>
        </w:rPr>
        <w:t>。</w:t>
      </w:r>
    </w:p>
    <w:p w14:paraId="24D6CBC2">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pacing w:val="-1"/>
          <w:sz w:val="21"/>
          <w:szCs w:val="21"/>
        </w:rPr>
        <w:t>澄清、补充、修改等更正补</w:t>
      </w:r>
      <w:r>
        <w:rPr>
          <w:rFonts w:hint="eastAsia" w:asciiTheme="minorEastAsia" w:hAnsiTheme="minorEastAsia" w:eastAsiaTheme="minorEastAsia" w:cstheme="minorEastAsia"/>
          <w:sz w:val="21"/>
          <w:szCs w:val="21"/>
        </w:rPr>
        <w:t>充公告请自行登录杭州</w:t>
      </w:r>
      <w:r>
        <w:rPr>
          <w:rFonts w:hint="eastAsia" w:asciiTheme="minorEastAsia" w:hAnsiTheme="minorEastAsia" w:eastAsiaTheme="minorEastAsia" w:cstheme="minorEastAsia"/>
          <w:sz w:val="21"/>
          <w:szCs w:val="21"/>
          <w:lang w:val="en-US" w:eastAsia="zh-CN"/>
        </w:rPr>
        <w:t>交通高等级公路养护</w:t>
      </w:r>
      <w:r>
        <w:rPr>
          <w:rFonts w:hint="eastAsia" w:asciiTheme="minorEastAsia" w:hAnsiTheme="minorEastAsia" w:eastAsiaTheme="minorEastAsia" w:cstheme="minorEastAsia"/>
          <w:spacing w:val="-1"/>
          <w:sz w:val="21"/>
          <w:szCs w:val="21"/>
        </w:rPr>
        <w:t>有限公司门户网站进行下载</w:t>
      </w:r>
      <w:r>
        <w:rPr>
          <w:rFonts w:hint="eastAsia" w:asciiTheme="minorEastAsia" w:hAnsiTheme="minorEastAsia" w:eastAsiaTheme="minorEastAsia" w:cstheme="minorEastAsia"/>
          <w:sz w:val="21"/>
          <w:szCs w:val="21"/>
        </w:rPr>
        <w:t>，不再另行通知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响应人</w:t>
      </w:r>
      <w:r>
        <w:rPr>
          <w:rFonts w:hint="eastAsia" w:asciiTheme="minorEastAsia" w:hAnsiTheme="minorEastAsia" w:eastAsiaTheme="minorEastAsia" w:cstheme="minorEastAsia"/>
          <w:sz w:val="21"/>
          <w:szCs w:val="21"/>
          <w:lang w:eastAsia="zh-CN"/>
        </w:rPr>
        <w:t>因自身贻误行为导致报价失败的，责任自负。</w:t>
      </w:r>
    </w:p>
    <w:p w14:paraId="1701A6FA">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color w:val="auto"/>
          <w:spacing w:val="-1"/>
          <w:sz w:val="21"/>
          <w:szCs w:val="21"/>
          <w:lang w:val="en-US" w:eastAsia="zh-CN"/>
        </w:rPr>
      </w:pPr>
      <w:r>
        <w:rPr>
          <w:rFonts w:hint="eastAsia" w:asciiTheme="minorEastAsia" w:hAnsiTheme="minorEastAsia" w:eastAsiaTheme="minorEastAsia" w:cstheme="minorEastAsia"/>
          <w:b/>
          <w:bCs/>
          <w:color w:val="auto"/>
          <w:spacing w:val="-1"/>
          <w:sz w:val="21"/>
          <w:szCs w:val="21"/>
          <w:lang w:val="en-US" w:eastAsia="zh-CN"/>
        </w:rPr>
        <w:t>6、响应文件递交</w:t>
      </w:r>
    </w:p>
    <w:p w14:paraId="4F87C1FB">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rPr>
        <w:t>（1）</w:t>
      </w:r>
      <w:r>
        <w:rPr>
          <w:rFonts w:hint="eastAsia" w:asciiTheme="minorEastAsia" w:hAnsiTheme="minorEastAsia" w:eastAsiaTheme="minorEastAsia" w:cstheme="minorEastAsia"/>
          <w:snapToGrid w:val="0"/>
          <w:color w:val="auto"/>
          <w:kern w:val="0"/>
          <w:sz w:val="21"/>
          <w:szCs w:val="21"/>
          <w:lang w:val="en-US" w:eastAsia="zh-CN"/>
        </w:rPr>
        <w:t>响应</w:t>
      </w:r>
      <w:r>
        <w:rPr>
          <w:rFonts w:hint="eastAsia" w:asciiTheme="minorEastAsia" w:hAnsiTheme="minorEastAsia" w:eastAsiaTheme="minorEastAsia" w:cstheme="minorEastAsia"/>
          <w:snapToGrid w:val="0"/>
          <w:color w:val="auto"/>
          <w:kern w:val="0"/>
          <w:sz w:val="21"/>
          <w:szCs w:val="21"/>
        </w:rPr>
        <w:t>文件递交截止时间：</w:t>
      </w:r>
      <w:r>
        <w:rPr>
          <w:rFonts w:hint="eastAsia" w:asciiTheme="minorEastAsia" w:hAnsiTheme="minorEastAsia" w:eastAsiaTheme="minorEastAsia" w:cstheme="minorEastAsia"/>
          <w:snapToGrid w:val="0"/>
          <w:color w:val="auto"/>
          <w:kern w:val="0"/>
          <w:sz w:val="21"/>
          <w:szCs w:val="21"/>
          <w:u w:val="none"/>
          <w:lang w:val="en-US" w:eastAsia="zh-CN"/>
        </w:rPr>
        <w:t xml:space="preserve"> 2026 </w:t>
      </w:r>
      <w:r>
        <w:rPr>
          <w:rFonts w:hint="eastAsia" w:asciiTheme="minorEastAsia" w:hAnsiTheme="minorEastAsia" w:eastAsiaTheme="minorEastAsia" w:cstheme="minorEastAsia"/>
          <w:snapToGrid w:val="0"/>
          <w:color w:val="auto"/>
          <w:kern w:val="0"/>
          <w:sz w:val="21"/>
          <w:szCs w:val="21"/>
          <w:u w:val="none"/>
        </w:rPr>
        <w:t>年</w:t>
      </w:r>
      <w:r>
        <w:rPr>
          <w:rFonts w:hint="eastAsia" w:asciiTheme="minorEastAsia" w:hAnsiTheme="minorEastAsia" w:eastAsiaTheme="minorEastAsia" w:cstheme="minorEastAsia"/>
          <w:snapToGrid w:val="0"/>
          <w:color w:val="auto"/>
          <w:kern w:val="0"/>
          <w:sz w:val="21"/>
          <w:szCs w:val="21"/>
          <w:u w:val="none"/>
          <w:lang w:val="en-US" w:eastAsia="zh-CN"/>
        </w:rPr>
        <w:t xml:space="preserve"> 5 </w:t>
      </w:r>
      <w:r>
        <w:rPr>
          <w:rFonts w:hint="eastAsia" w:asciiTheme="minorEastAsia" w:hAnsiTheme="minorEastAsia" w:eastAsiaTheme="minorEastAsia" w:cstheme="minorEastAsia"/>
          <w:snapToGrid w:val="0"/>
          <w:color w:val="auto"/>
          <w:kern w:val="0"/>
          <w:sz w:val="21"/>
          <w:szCs w:val="21"/>
          <w:u w:val="none"/>
        </w:rPr>
        <w:t>月</w:t>
      </w:r>
      <w:r>
        <w:rPr>
          <w:rFonts w:hint="eastAsia" w:asciiTheme="minorEastAsia" w:hAnsiTheme="minorEastAsia" w:eastAsiaTheme="minorEastAsia" w:cstheme="minorEastAsia"/>
          <w:snapToGrid w:val="0"/>
          <w:color w:val="auto"/>
          <w:kern w:val="0"/>
          <w:sz w:val="21"/>
          <w:szCs w:val="21"/>
          <w:u w:val="none"/>
          <w:lang w:val="en-US" w:eastAsia="zh-CN"/>
        </w:rPr>
        <w:t xml:space="preserve"> 15 </w:t>
      </w:r>
      <w:r>
        <w:rPr>
          <w:rFonts w:hint="eastAsia" w:asciiTheme="minorEastAsia" w:hAnsiTheme="minorEastAsia" w:eastAsiaTheme="minorEastAsia" w:cstheme="minorEastAsia"/>
          <w:snapToGrid w:val="0"/>
          <w:color w:val="auto"/>
          <w:kern w:val="0"/>
          <w:sz w:val="21"/>
          <w:szCs w:val="21"/>
          <w:u w:val="none"/>
        </w:rPr>
        <w:t>日</w:t>
      </w:r>
      <w:r>
        <w:rPr>
          <w:rFonts w:hint="eastAsia" w:asciiTheme="minorEastAsia" w:hAnsiTheme="minorEastAsia" w:eastAsiaTheme="minorEastAsia" w:cstheme="minorEastAsia"/>
          <w:snapToGrid w:val="0"/>
          <w:color w:val="auto"/>
          <w:kern w:val="0"/>
          <w:sz w:val="21"/>
          <w:szCs w:val="21"/>
          <w:u w:val="none"/>
          <w:lang w:val="en-US" w:eastAsia="zh-CN"/>
        </w:rPr>
        <w:t xml:space="preserve"> 15 </w:t>
      </w:r>
      <w:r>
        <w:rPr>
          <w:rFonts w:hint="eastAsia" w:asciiTheme="minorEastAsia" w:hAnsiTheme="minorEastAsia" w:eastAsiaTheme="minorEastAsia" w:cstheme="minorEastAsia"/>
          <w:snapToGrid w:val="0"/>
          <w:color w:val="auto"/>
          <w:kern w:val="0"/>
          <w:sz w:val="21"/>
          <w:szCs w:val="21"/>
          <w:u w:val="none"/>
        </w:rPr>
        <w:t>时</w:t>
      </w:r>
      <w:r>
        <w:rPr>
          <w:rFonts w:hint="eastAsia" w:asciiTheme="minorEastAsia" w:hAnsiTheme="minorEastAsia" w:eastAsiaTheme="minorEastAsia" w:cstheme="minorEastAsia"/>
          <w:snapToGrid w:val="0"/>
          <w:color w:val="auto"/>
          <w:kern w:val="0"/>
          <w:sz w:val="21"/>
          <w:szCs w:val="21"/>
          <w:u w:val="none"/>
          <w:lang w:val="en-US" w:eastAsia="zh-CN"/>
        </w:rPr>
        <w:t xml:space="preserve"> 00 </w:t>
      </w:r>
      <w:r>
        <w:rPr>
          <w:rFonts w:hint="eastAsia" w:asciiTheme="minorEastAsia" w:hAnsiTheme="minorEastAsia" w:eastAsiaTheme="minorEastAsia" w:cstheme="minorEastAsia"/>
          <w:snapToGrid w:val="0"/>
          <w:color w:val="auto"/>
          <w:kern w:val="0"/>
          <w:sz w:val="21"/>
          <w:szCs w:val="21"/>
          <w:u w:val="none"/>
        </w:rPr>
        <w:t>分</w:t>
      </w:r>
      <w:r>
        <w:rPr>
          <w:rFonts w:hint="eastAsia" w:asciiTheme="minorEastAsia" w:hAnsiTheme="minorEastAsia" w:eastAsiaTheme="minorEastAsia" w:cstheme="minorEastAsia"/>
          <w:snapToGrid w:val="0"/>
          <w:color w:val="auto"/>
          <w:kern w:val="0"/>
          <w:sz w:val="21"/>
          <w:szCs w:val="21"/>
          <w:lang w:eastAsia="zh-CN"/>
        </w:rPr>
        <w:t>。</w:t>
      </w:r>
    </w:p>
    <w:p w14:paraId="30603004">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napToGrid w:val="0"/>
          <w:color w:val="auto"/>
          <w:kern w:val="0"/>
          <w:sz w:val="21"/>
          <w:szCs w:val="21"/>
          <w:u w:val="none"/>
          <w:lang w:eastAsia="zh-CN"/>
        </w:rPr>
      </w:pPr>
      <w:r>
        <w:rPr>
          <w:rFonts w:hint="eastAsia" w:asciiTheme="minorEastAsia" w:hAnsiTheme="minorEastAsia" w:eastAsiaTheme="minorEastAsia" w:cstheme="minorEastAsia"/>
          <w:snapToGrid w:val="0"/>
          <w:color w:val="auto"/>
          <w:kern w:val="0"/>
          <w:sz w:val="21"/>
          <w:szCs w:val="21"/>
        </w:rPr>
        <w:t>（2）</w:t>
      </w:r>
      <w:r>
        <w:rPr>
          <w:rFonts w:hint="eastAsia" w:asciiTheme="minorEastAsia" w:hAnsiTheme="minorEastAsia" w:eastAsiaTheme="minorEastAsia" w:cstheme="minorEastAsia"/>
          <w:snapToGrid w:val="0"/>
          <w:color w:val="auto"/>
          <w:kern w:val="0"/>
          <w:sz w:val="21"/>
          <w:szCs w:val="21"/>
          <w:lang w:val="en-US" w:eastAsia="zh-CN"/>
        </w:rPr>
        <w:t>响应</w:t>
      </w:r>
      <w:r>
        <w:rPr>
          <w:rFonts w:hint="eastAsia" w:asciiTheme="minorEastAsia" w:hAnsiTheme="minorEastAsia" w:eastAsiaTheme="minorEastAsia" w:cstheme="minorEastAsia"/>
          <w:snapToGrid w:val="0"/>
          <w:color w:val="auto"/>
          <w:kern w:val="0"/>
          <w:sz w:val="21"/>
          <w:szCs w:val="21"/>
        </w:rPr>
        <w:t>文件递交地点：</w:t>
      </w:r>
      <w:r>
        <w:rPr>
          <w:rFonts w:hint="eastAsia" w:asciiTheme="minorEastAsia" w:hAnsiTheme="minorEastAsia" w:eastAsiaTheme="minorEastAsia" w:cstheme="minorEastAsia"/>
          <w:color w:val="auto"/>
          <w:kern w:val="0"/>
          <w:sz w:val="21"/>
          <w:szCs w:val="21"/>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color w:val="auto"/>
          <w:kern w:val="0"/>
          <w:sz w:val="21"/>
          <w:szCs w:val="21"/>
          <w:u w:val="none"/>
          <w:lang w:eastAsia="zh-CN"/>
        </w:rPr>
        <w:t>。</w:t>
      </w:r>
    </w:p>
    <w:p w14:paraId="4D797417">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（3</w:t>
      </w: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rPr>
        <w:t>逾期送达或未密封</w:t>
      </w:r>
      <w:r>
        <w:rPr>
          <w:rFonts w:hint="eastAsia" w:asciiTheme="minorEastAsia" w:hAnsiTheme="minorEastAsia" w:eastAsiaTheme="minorEastAsia" w:cstheme="minorEastAsia"/>
          <w:snapToGrid w:val="0"/>
          <w:color w:val="auto"/>
          <w:kern w:val="0"/>
          <w:sz w:val="21"/>
          <w:szCs w:val="21"/>
          <w:lang w:val="en-US" w:eastAsia="zh-CN"/>
        </w:rPr>
        <w:t>应当</w:t>
      </w:r>
      <w:r>
        <w:rPr>
          <w:rFonts w:hint="eastAsia" w:asciiTheme="minorEastAsia" w:hAnsiTheme="minorEastAsia" w:eastAsiaTheme="minorEastAsia" w:cstheme="minorEastAsia"/>
          <w:snapToGrid w:val="0"/>
          <w:color w:val="auto"/>
          <w:kern w:val="0"/>
          <w:sz w:val="21"/>
          <w:szCs w:val="21"/>
        </w:rPr>
        <w:t>予以拒收。</w:t>
      </w:r>
    </w:p>
    <w:p w14:paraId="3AD2198E">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lang w:val="en-US" w:eastAsia="zh-CN"/>
        </w:rPr>
        <w:t>4</w:t>
      </w: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rPr>
        <w:t>有关本项目的其它事宜，请与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64BD0531">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pacing w:val="-1"/>
          <w:sz w:val="21"/>
          <w:szCs w:val="21"/>
          <w:lang w:val="en-US" w:eastAsia="zh-CN"/>
        </w:rPr>
        <w:t>7、发布公告的媒介</w:t>
      </w:r>
    </w:p>
    <w:p w14:paraId="11A11F0D">
      <w:pPr>
        <w:keepNext w:val="0"/>
        <w:keepLines w:val="0"/>
        <w:pageBreakBefore w:val="0"/>
        <w:widowControl w:val="0"/>
        <w:kinsoku/>
        <w:wordWrap/>
        <w:overflowPunct/>
        <w:topLinePunct w:val="0"/>
        <w:autoSpaceDE/>
        <w:autoSpaceDN/>
        <w:bidi w:val="0"/>
        <w:adjustRightInd/>
        <w:spacing w:line="360"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rPr>
        <w:t>本次</w:t>
      </w:r>
      <w:r>
        <w:rPr>
          <w:rFonts w:hint="eastAsia" w:asciiTheme="minorEastAsia" w:hAnsiTheme="minorEastAsia" w:eastAsiaTheme="minorEastAsia" w:cstheme="minorEastAsia"/>
          <w:color w:val="auto"/>
          <w:spacing w:val="-1"/>
          <w:sz w:val="21"/>
          <w:szCs w:val="21"/>
          <w:lang w:val="en-US" w:eastAsia="zh-CN"/>
        </w:rPr>
        <w:t>选择</w:t>
      </w:r>
      <w:r>
        <w:rPr>
          <w:rFonts w:hint="eastAsia" w:asciiTheme="minorEastAsia" w:hAnsiTheme="minorEastAsia" w:eastAsiaTheme="minorEastAsia" w:cstheme="minorEastAsia"/>
          <w:color w:val="auto"/>
          <w:spacing w:val="-1"/>
          <w:sz w:val="21"/>
          <w:szCs w:val="21"/>
        </w:rPr>
        <w:t>在</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网(http://www.hzjtgdj.com/</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上发布。</w:t>
      </w:r>
    </w:p>
    <w:p w14:paraId="611B6270">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color w:val="auto"/>
          <w:spacing w:val="-1"/>
          <w:sz w:val="21"/>
          <w:szCs w:val="21"/>
          <w:lang w:val="en-US" w:eastAsia="zh-CN"/>
        </w:rPr>
      </w:pPr>
      <w:r>
        <w:rPr>
          <w:rFonts w:hint="eastAsia" w:asciiTheme="minorEastAsia" w:hAnsiTheme="minorEastAsia" w:eastAsiaTheme="minorEastAsia" w:cstheme="minorEastAsia"/>
          <w:b/>
          <w:bCs/>
          <w:color w:val="auto"/>
          <w:spacing w:val="-1"/>
          <w:sz w:val="21"/>
          <w:szCs w:val="21"/>
          <w:lang w:val="en-US" w:eastAsia="zh-CN"/>
        </w:rPr>
        <w:t>8、联系方式</w:t>
      </w:r>
    </w:p>
    <w:p w14:paraId="7479FE77">
      <w:pPr>
        <w:keepNext w:val="0"/>
        <w:keepLines w:val="0"/>
        <w:pageBreakBefore w:val="0"/>
        <w:widowControl w:val="0"/>
        <w:kinsoku/>
        <w:wordWrap/>
        <w:overflowPunct/>
        <w:topLinePunct w:val="0"/>
        <w:autoSpaceDE/>
        <w:autoSpaceDN/>
        <w:bidi w:val="0"/>
        <w:adjustRightInd/>
        <w:spacing w:line="360" w:lineRule="auto"/>
        <w:ind w:left="0" w:right="0"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159A58DE">
      <w:pPr>
        <w:keepNext w:val="0"/>
        <w:keepLines w:val="0"/>
        <w:pageBreakBefore w:val="0"/>
        <w:widowControl w:val="0"/>
        <w:kinsoku/>
        <w:wordWrap/>
        <w:overflowPunct/>
        <w:topLinePunct w:val="0"/>
        <w:autoSpaceDE/>
        <w:autoSpaceDN/>
        <w:bidi w:val="0"/>
        <w:adjustRightInd/>
        <w:spacing w:line="360" w:lineRule="auto"/>
        <w:ind w:left="0" w:right="0" w:firstLine="380"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0"/>
          <w:sz w:val="21"/>
          <w:szCs w:val="21"/>
        </w:rPr>
        <w:t xml:space="preserve">地 </w:t>
      </w:r>
      <w:r>
        <w:rPr>
          <w:rFonts w:hint="eastAsia" w:asciiTheme="minorEastAsia" w:hAnsiTheme="minorEastAsia" w:eastAsiaTheme="minorEastAsia" w:cstheme="minorEastAsia"/>
          <w:color w:val="auto"/>
          <w:spacing w:val="-8"/>
          <w:sz w:val="21"/>
          <w:szCs w:val="21"/>
        </w:rPr>
        <w:t xml:space="preserve"> </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杭州市西湖区双浦镇枫桦东路66号三楼东侧杭州交通高等级公路养护有限公司</w:t>
      </w:r>
    </w:p>
    <w:p w14:paraId="18BCD778">
      <w:pPr>
        <w:keepNext w:val="0"/>
        <w:keepLines w:val="0"/>
        <w:pageBreakBefore w:val="0"/>
        <w:widowControl w:val="0"/>
        <w:kinsoku/>
        <w:wordWrap/>
        <w:overflowPunct/>
        <w:topLinePunct w:val="0"/>
        <w:autoSpaceDE/>
        <w:autoSpaceDN/>
        <w:bidi w:val="0"/>
        <w:adjustRightInd/>
        <w:spacing w:line="360" w:lineRule="auto"/>
        <w:ind w:left="0" w:right="0"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叶先生</w:t>
      </w:r>
      <w:r>
        <w:rPr>
          <w:rFonts w:hint="eastAsia" w:asciiTheme="minorEastAsia" w:hAnsiTheme="minorEastAsia" w:eastAsiaTheme="minorEastAsia" w:cstheme="minorEastAsia"/>
          <w:color w:val="auto"/>
          <w:sz w:val="21"/>
          <w:szCs w:val="21"/>
          <w:u w:val="single"/>
        </w:rPr>
        <w:t xml:space="preserve">  </w:t>
      </w:r>
    </w:p>
    <w:p w14:paraId="7ECFE54D">
      <w:pPr>
        <w:keepNext w:val="0"/>
        <w:keepLines w:val="0"/>
        <w:pageBreakBefore w:val="0"/>
        <w:widowControl w:val="0"/>
        <w:kinsoku/>
        <w:wordWrap/>
        <w:overflowPunct/>
        <w:topLinePunct w:val="0"/>
        <w:autoSpaceDE/>
        <w:autoSpaceDN/>
        <w:bidi w:val="0"/>
        <w:adjustRightInd/>
        <w:spacing w:line="360" w:lineRule="auto"/>
        <w:ind w:left="0" w:right="0" w:firstLine="404" w:firstLineChars="200"/>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pacing w:val="-4"/>
          <w:sz w:val="21"/>
          <w:szCs w:val="21"/>
        </w:rPr>
        <w:t>电话：</w:t>
      </w:r>
      <w:r>
        <w:rPr>
          <w:rFonts w:hint="eastAsia" w:asciiTheme="minorEastAsia" w:hAnsiTheme="minorEastAsia" w:eastAsiaTheme="minorEastAsia" w:cstheme="minorEastAsia"/>
          <w:color w:val="auto"/>
          <w:kern w:val="0"/>
          <w:sz w:val="21"/>
          <w:szCs w:val="21"/>
          <w:lang w:val="en-US" w:eastAsia="zh-CN"/>
        </w:rPr>
        <w:t>0571-88136593</w:t>
      </w:r>
    </w:p>
    <w:p w14:paraId="321C414B">
      <w:pPr>
        <w:pStyle w:val="27"/>
        <w:rPr>
          <w:rFonts w:hint="eastAsia"/>
        </w:rPr>
      </w:pPr>
    </w:p>
    <w:p w14:paraId="4E8F4B69">
      <w:pPr>
        <w:spacing w:before="91" w:line="360" w:lineRule="auto"/>
        <w:jc w:val="center"/>
        <w:rPr>
          <w:rFonts w:hint="eastAsia"/>
        </w:rPr>
      </w:pPr>
      <w:r>
        <w:rPr>
          <w:rFonts w:hint="eastAsia" w:asciiTheme="minorEastAsia" w:hAnsiTheme="minorEastAsia" w:eastAsiaTheme="minorEastAsia" w:cstheme="minorEastAsia"/>
          <w:color w:val="auto"/>
          <w:spacing w:val="-1"/>
          <w:sz w:val="21"/>
          <w:szCs w:val="21"/>
          <w:u w:val="none" w:color="auto"/>
          <w:lang w:val="en-US" w:eastAsia="zh-CN"/>
        </w:rPr>
        <w:t xml:space="preserve">                                        2026</w:t>
      </w:r>
      <w:r>
        <w:rPr>
          <w:rFonts w:hint="eastAsia" w:asciiTheme="minorEastAsia" w:hAnsiTheme="minorEastAsia" w:eastAsiaTheme="minorEastAsia" w:cstheme="minorEastAsia"/>
          <w:color w:val="auto"/>
          <w:spacing w:val="-1"/>
          <w:sz w:val="21"/>
          <w:szCs w:val="21"/>
          <w:u w:val="none" w:color="auto"/>
        </w:rPr>
        <w:t>年</w:t>
      </w:r>
      <w:r>
        <w:rPr>
          <w:rFonts w:hint="eastAsia" w:asciiTheme="minorEastAsia" w:hAnsiTheme="minorEastAsia" w:eastAsiaTheme="minorEastAsia" w:cstheme="minorEastAsia"/>
          <w:color w:val="auto"/>
          <w:spacing w:val="-1"/>
          <w:sz w:val="21"/>
          <w:szCs w:val="21"/>
          <w:u w:val="none" w:color="auto"/>
          <w:lang w:val="en-US" w:eastAsia="zh-CN"/>
        </w:rPr>
        <w:t>5</w:t>
      </w:r>
      <w:r>
        <w:rPr>
          <w:rFonts w:hint="eastAsia" w:asciiTheme="minorEastAsia" w:hAnsiTheme="minorEastAsia" w:eastAsiaTheme="minorEastAsia" w:cstheme="minorEastAsia"/>
          <w:color w:val="auto"/>
          <w:spacing w:val="-1"/>
          <w:sz w:val="21"/>
          <w:szCs w:val="21"/>
          <w:u w:val="none" w:color="auto"/>
        </w:rPr>
        <w:t>月</w:t>
      </w:r>
      <w:r>
        <w:rPr>
          <w:rFonts w:hint="eastAsia" w:asciiTheme="minorEastAsia" w:hAnsiTheme="minorEastAsia" w:eastAsiaTheme="minorEastAsia" w:cstheme="minorEastAsia"/>
          <w:color w:val="auto"/>
          <w:spacing w:val="-1"/>
          <w:sz w:val="21"/>
          <w:szCs w:val="21"/>
          <w:u w:val="none" w:color="auto"/>
          <w:lang w:val="en-US" w:eastAsia="zh-CN"/>
        </w:rPr>
        <w:t>11</w:t>
      </w:r>
      <w:r>
        <w:rPr>
          <w:rFonts w:hint="eastAsia" w:asciiTheme="minorEastAsia" w:hAnsiTheme="minorEastAsia" w:eastAsiaTheme="minorEastAsia" w:cstheme="minorEastAsia"/>
          <w:color w:val="auto"/>
          <w:spacing w:val="-1"/>
          <w:sz w:val="21"/>
          <w:szCs w:val="21"/>
          <w:u w:val="none" w:color="auto"/>
        </w:rPr>
        <w:t>日</w:t>
      </w:r>
    </w:p>
    <w:p w14:paraId="4012980D">
      <w:pPr>
        <w:pStyle w:val="3"/>
        <w:tabs>
          <w:tab w:val="left" w:pos="2544"/>
          <w:tab w:val="center" w:pos="4320"/>
        </w:tabs>
        <w:adjustRightInd w:val="0"/>
        <w:snapToGrid w:val="0"/>
        <w:spacing w:before="0" w:after="0" w:line="360" w:lineRule="auto"/>
        <w:jc w:val="center"/>
        <w:rPr>
          <w:rFonts w:hint="default" w:ascii="宋体" w:hAnsi="宋体" w:eastAsia="宋体" w:cs="宋体"/>
          <w:snapToGrid w:val="0"/>
          <w:kern w:val="0"/>
          <w:sz w:val="32"/>
          <w:szCs w:val="32"/>
          <w:lang w:val="en-US" w:eastAsia="zh-CN"/>
        </w:rPr>
      </w:pPr>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p>
    <w:tbl>
      <w:tblPr>
        <w:tblStyle w:val="23"/>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72"/>
        <w:gridCol w:w="6340"/>
      </w:tblGrid>
      <w:tr w14:paraId="042B4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0F5C671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1972" w:type="dxa"/>
            <w:tcBorders>
              <w:top w:val="single" w:color="auto" w:sz="12" w:space="0"/>
            </w:tcBorders>
            <w:noWrap w:val="0"/>
            <w:vAlign w:val="center"/>
          </w:tcPr>
          <w:p w14:paraId="7CE49CB0">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340" w:type="dxa"/>
            <w:tcBorders>
              <w:top w:val="single" w:color="auto" w:sz="12" w:space="0"/>
            </w:tcBorders>
            <w:noWrap w:val="0"/>
            <w:vAlign w:val="center"/>
          </w:tcPr>
          <w:p w14:paraId="381A500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6669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88417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1972" w:type="dxa"/>
            <w:noWrap w:val="0"/>
            <w:vAlign w:val="center"/>
          </w:tcPr>
          <w:p w14:paraId="47D81F1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项目名称</w:t>
            </w:r>
          </w:p>
        </w:tc>
        <w:tc>
          <w:tcPr>
            <w:tcW w:w="6340" w:type="dxa"/>
            <w:noWrap w:val="0"/>
            <w:vAlign w:val="center"/>
          </w:tcPr>
          <w:p w14:paraId="0C22281C">
            <w:pPr>
              <w:bidi w:val="0"/>
              <w:jc w:val="center"/>
              <w:rPr>
                <w:rFonts w:hint="eastAsia" w:ascii="宋体" w:hAnsi="宋体" w:eastAsia="宋体" w:cs="宋体"/>
                <w:snapToGrid w:val="0"/>
                <w:kern w:val="0"/>
                <w:szCs w:val="21"/>
                <w:lang w:val="en-US"/>
              </w:rPr>
            </w:pPr>
            <w:r>
              <w:rPr>
                <w:rFonts w:hint="eastAsia" w:ascii="宋体" w:hAnsi="宋体" w:cs="宋体"/>
                <w:snapToGrid w:val="0"/>
                <w:kern w:val="0"/>
                <w:szCs w:val="21"/>
                <w:u w:val="none"/>
                <w:lang w:val="en-US" w:eastAsia="zh-CN"/>
              </w:rPr>
              <w:t>YH080103-80地块（杭外南）、YH080801-21（东门加油站）地块围挡搭设及考古配合实施项目</w:t>
            </w:r>
          </w:p>
        </w:tc>
      </w:tr>
      <w:tr w14:paraId="13CE8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DBA251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1972" w:type="dxa"/>
            <w:noWrap w:val="0"/>
            <w:vAlign w:val="center"/>
          </w:tcPr>
          <w:p w14:paraId="370BE7F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340" w:type="dxa"/>
            <w:noWrap w:val="0"/>
            <w:vAlign w:val="center"/>
          </w:tcPr>
          <w:p w14:paraId="39D7F112">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杭州市余杭区</w:t>
            </w:r>
          </w:p>
        </w:tc>
      </w:tr>
      <w:tr w14:paraId="71D25A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B180AB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1972" w:type="dxa"/>
            <w:noWrap w:val="0"/>
            <w:vAlign w:val="center"/>
          </w:tcPr>
          <w:p w14:paraId="692B53F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r>
              <w:rPr>
                <w:rFonts w:hint="eastAsia" w:asciiTheme="minorEastAsia" w:hAnsiTheme="minorEastAsia" w:eastAsiaTheme="minorEastAsia" w:cstheme="minorEastAsia"/>
                <w:snapToGrid w:val="0"/>
                <w:kern w:val="0"/>
                <w:sz w:val="21"/>
                <w:szCs w:val="21"/>
              </w:rPr>
              <w:t>服务期</w:t>
            </w:r>
          </w:p>
        </w:tc>
        <w:tc>
          <w:tcPr>
            <w:tcW w:w="6340" w:type="dxa"/>
            <w:noWrap w:val="0"/>
            <w:vAlign w:val="center"/>
          </w:tcPr>
          <w:p w14:paraId="5705DC76">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5995A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5D49D6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1972" w:type="dxa"/>
            <w:noWrap w:val="0"/>
            <w:vAlign w:val="center"/>
          </w:tcPr>
          <w:p w14:paraId="1CEABC5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340" w:type="dxa"/>
            <w:noWrap w:val="0"/>
            <w:vAlign w:val="center"/>
          </w:tcPr>
          <w:p w14:paraId="3D6ACE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napToGrid w:val="0"/>
                <w:kern w:val="0"/>
                <w:sz w:val="21"/>
                <w:szCs w:val="21"/>
              </w:rPr>
              <w:sym w:font="Wingdings" w:char="00A8"/>
            </w:r>
            <w:r>
              <w:rPr>
                <w:rFonts w:hint="eastAsia" w:asciiTheme="minorEastAsia" w:hAnsiTheme="minorEastAsia" w:eastAsiaTheme="minorEastAsia" w:cstheme="minorEastAsia"/>
                <w:spacing w:val="-1"/>
                <w:sz w:val="21"/>
                <w:szCs w:val="21"/>
                <w:lang w:val="en-US" w:eastAsia="zh-CN"/>
              </w:rPr>
              <w:t>邀请选择</w:t>
            </w:r>
          </w:p>
        </w:tc>
      </w:tr>
      <w:tr w14:paraId="0231C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84ACFA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1972" w:type="dxa"/>
            <w:noWrap w:val="0"/>
            <w:vAlign w:val="center"/>
          </w:tcPr>
          <w:p w14:paraId="190A251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340" w:type="dxa"/>
            <w:noWrap w:val="0"/>
            <w:vAlign w:val="center"/>
          </w:tcPr>
          <w:p w14:paraId="5FFDC658">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449E0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65FD14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1972" w:type="dxa"/>
            <w:noWrap w:val="0"/>
            <w:vAlign w:val="center"/>
          </w:tcPr>
          <w:p w14:paraId="064109D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340" w:type="dxa"/>
            <w:noWrap w:val="0"/>
            <w:vAlign w:val="center"/>
          </w:tcPr>
          <w:p w14:paraId="7378FD50">
            <w:pPr>
              <w:pStyle w:val="19"/>
              <w:adjustRightInd w:val="0"/>
              <w:snapToGrid w:val="0"/>
              <w:spacing w:before="160" w:beforeLines="50" w:beforeAutospacing="0" w:after="0" w:afterAutospacing="0" w:line="360" w:lineRule="auto"/>
              <w:ind w:firstLine="420" w:firstLineChars="200"/>
              <w:jc w:val="center"/>
              <w:rPr>
                <w:rFonts w:hint="eastAsia" w:asciiTheme="minorEastAsia" w:hAnsiTheme="minorEastAsia" w:eastAsiaTheme="minorEastAsia" w:cstheme="minorEastAsia"/>
                <w:snapToGrid w:val="0"/>
                <w:sz w:val="21"/>
                <w:szCs w:val="21"/>
                <w:lang w:val="zh-CN"/>
              </w:rPr>
            </w:pPr>
            <w:r>
              <w:rPr>
                <w:rFonts w:hint="eastAsia" w:asciiTheme="minorEastAsia" w:hAnsiTheme="minorEastAsia" w:eastAsiaTheme="minorEastAsia" w:cstheme="minorEastAsia"/>
                <w:snapToGrid w:val="0"/>
                <w:sz w:val="21"/>
                <w:szCs w:val="21"/>
                <w:lang w:val="en-US" w:eastAsia="zh-CN"/>
              </w:rPr>
              <w:t>详见第一章 选择公告</w:t>
            </w:r>
          </w:p>
        </w:tc>
      </w:tr>
      <w:tr w14:paraId="10348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06327C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1972" w:type="dxa"/>
            <w:noWrap w:val="0"/>
            <w:vAlign w:val="center"/>
          </w:tcPr>
          <w:p w14:paraId="4DDC187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质量</w:t>
            </w:r>
            <w:r>
              <w:rPr>
                <w:rFonts w:hint="eastAsia" w:asciiTheme="minorEastAsia" w:hAnsiTheme="minorEastAsia" w:eastAsiaTheme="minorEastAsia" w:cstheme="minorEastAsia"/>
                <w:snapToGrid w:val="0"/>
                <w:kern w:val="0"/>
                <w:sz w:val="21"/>
                <w:szCs w:val="21"/>
                <w:lang w:val="en-US" w:eastAsia="zh-CN"/>
              </w:rPr>
              <w:t>标准</w:t>
            </w:r>
          </w:p>
        </w:tc>
        <w:tc>
          <w:tcPr>
            <w:tcW w:w="6340" w:type="dxa"/>
            <w:noWrap w:val="0"/>
            <w:vAlign w:val="center"/>
          </w:tcPr>
          <w:p w14:paraId="34BE7AD8">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z w:val="21"/>
                <w:szCs w:val="21"/>
              </w:rPr>
              <w:t>满足</w:t>
            </w:r>
            <w:r>
              <w:rPr>
                <w:rFonts w:hint="eastAsia" w:asciiTheme="minorEastAsia" w:hAnsiTheme="minorEastAsia" w:eastAsiaTheme="minorEastAsia" w:cstheme="minorEastAsia"/>
                <w:sz w:val="21"/>
                <w:szCs w:val="21"/>
                <w:lang w:val="en-US" w:eastAsia="zh-CN"/>
              </w:rPr>
              <w:t>选择人</w:t>
            </w:r>
            <w:r>
              <w:rPr>
                <w:rFonts w:hint="eastAsia" w:asciiTheme="minorEastAsia" w:hAnsiTheme="minorEastAsia" w:eastAsiaTheme="minorEastAsia" w:cstheme="minorEastAsia"/>
                <w:sz w:val="21"/>
                <w:szCs w:val="21"/>
              </w:rPr>
              <w:t>要求</w:t>
            </w:r>
          </w:p>
        </w:tc>
      </w:tr>
      <w:tr w14:paraId="4BB1A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E7191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1972" w:type="dxa"/>
            <w:noWrap w:val="0"/>
            <w:vAlign w:val="center"/>
          </w:tcPr>
          <w:p w14:paraId="6B122C9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签字或盖章要求</w:t>
            </w:r>
          </w:p>
        </w:tc>
        <w:tc>
          <w:tcPr>
            <w:tcW w:w="6340" w:type="dxa"/>
            <w:noWrap w:val="0"/>
            <w:vAlign w:val="center"/>
          </w:tcPr>
          <w:p w14:paraId="482F7CF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按</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文件提供的格式签字或盖章</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加盖单位公章</w:t>
            </w:r>
          </w:p>
        </w:tc>
      </w:tr>
      <w:tr w14:paraId="38FDFB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CB311F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1972" w:type="dxa"/>
            <w:noWrap w:val="0"/>
            <w:vAlign w:val="center"/>
          </w:tcPr>
          <w:p w14:paraId="3E865E4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340" w:type="dxa"/>
            <w:noWrap w:val="0"/>
            <w:vAlign w:val="center"/>
          </w:tcPr>
          <w:p w14:paraId="72FFA94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w:t>
            </w:r>
            <w:r>
              <w:rPr>
                <w:rFonts w:hint="eastAsia" w:asciiTheme="minorEastAsia" w:hAnsiTheme="minorEastAsia" w:eastAsiaTheme="minorEastAsia" w:cstheme="minorEastAsia"/>
                <w:b/>
                <w:snapToGrid w:val="0"/>
                <w:kern w:val="0"/>
                <w:sz w:val="21"/>
                <w:szCs w:val="21"/>
              </w:rPr>
              <w:t>。</w:t>
            </w:r>
          </w:p>
        </w:tc>
      </w:tr>
      <w:tr w14:paraId="25301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FA473DA">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972" w:type="dxa"/>
            <w:noWrap w:val="0"/>
            <w:vAlign w:val="center"/>
          </w:tcPr>
          <w:p w14:paraId="7C45E77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340" w:type="dxa"/>
            <w:noWrap w:val="0"/>
            <w:vAlign w:val="center"/>
          </w:tcPr>
          <w:p w14:paraId="461904FB">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可以采用</w:t>
            </w:r>
            <w:r>
              <w:rPr>
                <w:rFonts w:hint="eastAsia" w:asciiTheme="minorEastAsia" w:hAnsiTheme="minorEastAsia" w:eastAsiaTheme="minorEastAsia" w:cstheme="minorEastAsia"/>
                <w:sz w:val="21"/>
                <w:szCs w:val="21"/>
              </w:rPr>
              <w:t>胶装</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方式装订，装订应牢固、不易拆散和换页。</w:t>
            </w:r>
          </w:p>
        </w:tc>
      </w:tr>
      <w:tr w14:paraId="31D1C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51BF90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1972" w:type="dxa"/>
            <w:noWrap w:val="0"/>
            <w:vAlign w:val="center"/>
          </w:tcPr>
          <w:p w14:paraId="1A43450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（如）有</w:t>
            </w:r>
            <w:r>
              <w:rPr>
                <w:rFonts w:hint="eastAsia" w:asciiTheme="minorEastAsia" w:hAnsiTheme="minorEastAsia" w:eastAsiaTheme="minorEastAsia" w:cstheme="minorEastAsia"/>
                <w:snapToGrid w:val="0"/>
                <w:kern w:val="0"/>
                <w:sz w:val="21"/>
                <w:szCs w:val="21"/>
              </w:rPr>
              <w:t>封套写明</w:t>
            </w:r>
          </w:p>
        </w:tc>
        <w:tc>
          <w:tcPr>
            <w:tcW w:w="6340" w:type="dxa"/>
            <w:noWrap w:val="0"/>
            <w:vAlign w:val="center"/>
          </w:tcPr>
          <w:p w14:paraId="41456D05">
            <w:pPr>
              <w:spacing w:before="160" w:beforeLines="50" w:line="360" w:lineRule="auto"/>
              <w:ind w:firstLine="420" w:firstLineChars="200"/>
              <w:jc w:val="center"/>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选择</w:t>
            </w:r>
            <w:r>
              <w:rPr>
                <w:rFonts w:hint="eastAsia" w:asciiTheme="minorEastAsia" w:hAnsiTheme="minorEastAsia" w:eastAsiaTheme="minorEastAsia" w:cstheme="minorEastAsia"/>
                <w:snapToGrid w:val="0"/>
                <w:color w:val="auto"/>
                <w:kern w:val="0"/>
                <w:sz w:val="21"/>
                <w:szCs w:val="21"/>
                <w:highlight w:val="none"/>
              </w:rPr>
              <w:t>人：</w:t>
            </w:r>
            <w:r>
              <w:rPr>
                <w:rFonts w:hint="eastAsia" w:asciiTheme="minorEastAsia" w:hAnsiTheme="minorEastAsia" w:eastAsiaTheme="minorEastAsia" w:cstheme="minorEastAsia"/>
                <w:snapToGrid w:val="0"/>
                <w:color w:val="auto"/>
                <w:kern w:val="0"/>
                <w:sz w:val="21"/>
                <w:szCs w:val="21"/>
                <w:highlight w:val="none"/>
                <w:lang w:val="en-US" w:eastAsia="zh-CN"/>
              </w:rPr>
              <w:t>杭州交通高等级公路养护有限公司</w:t>
            </w:r>
          </w:p>
          <w:p w14:paraId="72E52CC9">
            <w:pPr>
              <w:autoSpaceDE w:val="0"/>
              <w:autoSpaceDN w:val="0"/>
              <w:adjustRightInd w:val="0"/>
              <w:snapToGrid w:val="0"/>
              <w:spacing w:before="160" w:beforeLines="50" w:line="360" w:lineRule="auto"/>
              <w:jc w:val="center"/>
              <w:rPr>
                <w:rFonts w:hint="eastAsia" w:ascii="宋体" w:hAnsi="宋体" w:eastAsia="宋体" w:cs="宋体"/>
                <w:sz w:val="21"/>
                <w:szCs w:val="21"/>
                <w:u w:val="single"/>
                <w:lang w:val="en-US" w:eastAsia="zh-CN"/>
              </w:rPr>
            </w:pPr>
            <w:r>
              <w:rPr>
                <w:rFonts w:hint="eastAsia" w:ascii="宋体" w:hAnsi="宋体" w:cs="宋体"/>
                <w:sz w:val="21"/>
                <w:szCs w:val="21"/>
                <w:u w:val="none"/>
                <w:lang w:val="en-US" w:eastAsia="zh-CN"/>
              </w:rPr>
              <w:t>选择项目：</w:t>
            </w:r>
            <w:r>
              <w:rPr>
                <w:rFonts w:hint="eastAsia" w:ascii="宋体" w:hAnsi="宋体" w:cs="宋体"/>
                <w:snapToGrid w:val="0"/>
                <w:kern w:val="0"/>
                <w:szCs w:val="21"/>
                <w:u w:val="single"/>
                <w:lang w:val="en-US" w:eastAsia="zh-CN"/>
              </w:rPr>
              <w:t>YH080103-80地块（杭外南）、YH080801-21（东门加油站）地块围挡搭设及考古配合实施项目</w:t>
            </w:r>
          </w:p>
          <w:p w14:paraId="20142237">
            <w:pPr>
              <w:pStyle w:val="27"/>
              <w:rPr>
                <w:rFonts w:hint="default"/>
                <w:lang w:val="en-US"/>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人地址：杭州市西湖区双浦镇枫桦东路68号</w:t>
            </w:r>
          </w:p>
          <w:p w14:paraId="4AB5E9B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在</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2026</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年</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5 </w:t>
            </w:r>
            <w:r>
              <w:rPr>
                <w:rFonts w:hint="eastAsia" w:asciiTheme="minorEastAsia" w:hAnsiTheme="minorEastAsia" w:eastAsiaTheme="minorEastAsia" w:cstheme="minorEastAsia"/>
                <w:snapToGrid w:val="0"/>
                <w:color w:val="auto"/>
                <w:kern w:val="0"/>
                <w:sz w:val="21"/>
                <w:szCs w:val="21"/>
                <w:highlight w:val="none"/>
              </w:rPr>
              <w:t>月</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15 </w:t>
            </w:r>
            <w:r>
              <w:rPr>
                <w:rFonts w:hint="eastAsia" w:asciiTheme="minorEastAsia" w:hAnsiTheme="minorEastAsia" w:eastAsiaTheme="minorEastAsia" w:cstheme="minorEastAsia"/>
                <w:snapToGrid w:val="0"/>
                <w:color w:val="auto"/>
                <w:kern w:val="0"/>
                <w:sz w:val="21"/>
                <w:szCs w:val="21"/>
                <w:highlight w:val="none"/>
              </w:rPr>
              <w:t>日</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15 </w:t>
            </w:r>
            <w:r>
              <w:rPr>
                <w:rFonts w:hint="eastAsia" w:asciiTheme="minorEastAsia" w:hAnsiTheme="minorEastAsia" w:eastAsiaTheme="minorEastAsia" w:cstheme="minorEastAsia"/>
                <w:snapToGrid w:val="0"/>
                <w:color w:val="auto"/>
                <w:kern w:val="0"/>
                <w:sz w:val="21"/>
                <w:szCs w:val="21"/>
                <w:highlight w:val="none"/>
              </w:rPr>
              <w:t>时</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00 </w:t>
            </w:r>
            <w:r>
              <w:rPr>
                <w:rFonts w:hint="eastAsia" w:asciiTheme="minorEastAsia" w:hAnsiTheme="minorEastAsia" w:eastAsiaTheme="minorEastAsia" w:cstheme="minorEastAsia"/>
                <w:snapToGrid w:val="0"/>
                <w:color w:val="auto"/>
                <w:kern w:val="0"/>
                <w:sz w:val="21"/>
                <w:szCs w:val="21"/>
                <w:highlight w:val="none"/>
              </w:rPr>
              <w:t>分前不得开启</w:t>
            </w:r>
          </w:p>
        </w:tc>
      </w:tr>
      <w:tr w14:paraId="4105B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696420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1972" w:type="dxa"/>
            <w:noWrap w:val="0"/>
            <w:vAlign w:val="center"/>
          </w:tcPr>
          <w:p w14:paraId="0E9082E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340" w:type="dxa"/>
            <w:noWrap w:val="0"/>
            <w:vAlign w:val="center"/>
          </w:tcPr>
          <w:p w14:paraId="41C88FAD">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 w:val="0"/>
                <w:bCs/>
                <w:snapToGrid w:val="0"/>
                <w:kern w:val="0"/>
                <w:sz w:val="21"/>
                <w:szCs w:val="21"/>
                <w:lang w:val="en-US" w:eastAsia="zh-CN"/>
              </w:rPr>
              <w:t>见选择公告</w:t>
            </w:r>
          </w:p>
        </w:tc>
      </w:tr>
      <w:tr w14:paraId="7998C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44873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1972" w:type="dxa"/>
            <w:noWrap w:val="0"/>
            <w:vAlign w:val="center"/>
          </w:tcPr>
          <w:p w14:paraId="607AE35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340" w:type="dxa"/>
            <w:noWrap w:val="0"/>
            <w:vAlign w:val="center"/>
          </w:tcPr>
          <w:p w14:paraId="132E5D34">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470D4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560CFE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1972" w:type="dxa"/>
            <w:noWrap w:val="0"/>
            <w:vAlign w:val="center"/>
          </w:tcPr>
          <w:p w14:paraId="2CF8DA7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340" w:type="dxa"/>
            <w:noWrap w:val="0"/>
            <w:vAlign w:val="center"/>
          </w:tcPr>
          <w:p w14:paraId="4C3BE1A0">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64420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7A0F4D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1972" w:type="dxa"/>
            <w:noWrap w:val="0"/>
            <w:vAlign w:val="center"/>
          </w:tcPr>
          <w:p w14:paraId="55C2900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340" w:type="dxa"/>
            <w:noWrap w:val="0"/>
            <w:vAlign w:val="center"/>
          </w:tcPr>
          <w:p w14:paraId="2B814A1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7BEF90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10497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A6D9652">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1972" w:type="dxa"/>
            <w:noWrap w:val="0"/>
            <w:vAlign w:val="center"/>
          </w:tcPr>
          <w:p w14:paraId="73ED457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5EC155E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340" w:type="dxa"/>
            <w:noWrap w:val="0"/>
            <w:vAlign w:val="center"/>
          </w:tcPr>
          <w:p w14:paraId="2C3F65C2">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如法定代表人参加的，必须随带本人身份证原件；如委托代理人参加的，必须随带本人身份证原件、授权委托书原件。</w:t>
            </w:r>
          </w:p>
        </w:tc>
      </w:tr>
      <w:tr w14:paraId="663E4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1C62E9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1972" w:type="dxa"/>
            <w:noWrap w:val="0"/>
            <w:vAlign w:val="center"/>
          </w:tcPr>
          <w:p w14:paraId="0B48228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340" w:type="dxa"/>
            <w:noWrap w:val="0"/>
            <w:vAlign w:val="bottom"/>
          </w:tcPr>
          <w:p w14:paraId="24896CC5">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z w:val="21"/>
                <w:szCs w:val="21"/>
              </w:rPr>
              <w:t>由</w:t>
            </w:r>
            <w:r>
              <w:rPr>
                <w:rFonts w:hint="eastAsia" w:asciiTheme="minorEastAsia" w:hAnsiTheme="minorEastAsia" w:eastAsiaTheme="minorEastAsia" w:cstheme="minorEastAsia"/>
                <w:sz w:val="21"/>
                <w:szCs w:val="21"/>
                <w:lang w:val="en-US" w:eastAsia="zh-CN"/>
              </w:rPr>
              <w:t>选择</w:t>
            </w:r>
            <w:r>
              <w:rPr>
                <w:rFonts w:hint="eastAsia" w:asciiTheme="minorEastAsia" w:hAnsiTheme="minorEastAsia" w:eastAsiaTheme="minorEastAsia" w:cstheme="minorEastAsia"/>
                <w:sz w:val="21"/>
                <w:szCs w:val="21"/>
              </w:rPr>
              <w:t>人或者其集体推选的代表检查</w:t>
            </w:r>
            <w:r>
              <w:rPr>
                <w:rFonts w:hint="eastAsia" w:asciiTheme="minorEastAsia" w:hAnsiTheme="minorEastAsia" w:eastAsiaTheme="minorEastAsia" w:cstheme="minorEastAsia"/>
                <w:sz w:val="21"/>
                <w:szCs w:val="21"/>
                <w:lang w:val="en-US" w:eastAsia="zh-CN"/>
              </w:rPr>
              <w:t>响应</w:t>
            </w:r>
            <w:r>
              <w:rPr>
                <w:rFonts w:hint="eastAsia" w:asciiTheme="minorEastAsia" w:hAnsiTheme="minorEastAsia" w:eastAsiaTheme="minorEastAsia" w:cstheme="minorEastAsia"/>
                <w:sz w:val="21"/>
                <w:szCs w:val="21"/>
              </w:rPr>
              <w:t>文件的密封情况。</w:t>
            </w:r>
          </w:p>
        </w:tc>
      </w:tr>
      <w:tr w14:paraId="7915A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5A7D74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1972" w:type="dxa"/>
            <w:noWrap w:val="0"/>
            <w:vAlign w:val="center"/>
          </w:tcPr>
          <w:p w14:paraId="485B8B3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340" w:type="dxa"/>
            <w:noWrap w:val="0"/>
            <w:vAlign w:val="center"/>
          </w:tcPr>
          <w:p w14:paraId="3476E39E">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w:t>
            </w:r>
            <w:r>
              <w:rPr>
                <w:rFonts w:hint="eastAsia" w:asciiTheme="minorEastAsia" w:hAnsiTheme="minorEastAsia" w:eastAsiaTheme="minorEastAsia" w:cstheme="minorEastAsia"/>
                <w:snapToGrid w:val="0"/>
                <w:kern w:val="0"/>
                <w:sz w:val="21"/>
                <w:szCs w:val="21"/>
                <w:highlight w:val="none"/>
              </w:rPr>
              <w:t>为5人（含5人）以上奇数组成。人员配置：实施部门代表2人、其他3人</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2EA94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62B8F2A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1972" w:type="dxa"/>
            <w:noWrap w:val="0"/>
            <w:vAlign w:val="center"/>
          </w:tcPr>
          <w:p w14:paraId="34AB2F8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中选</w:t>
            </w:r>
            <w:r>
              <w:rPr>
                <w:rFonts w:hint="eastAsia" w:asciiTheme="minorEastAsia" w:hAnsiTheme="minorEastAsia" w:eastAsiaTheme="minorEastAsia" w:cstheme="minorEastAsia"/>
                <w:snapToGrid w:val="0"/>
                <w:kern w:val="0"/>
                <w:sz w:val="21"/>
                <w:szCs w:val="21"/>
              </w:rPr>
              <w:t>公示媒介</w:t>
            </w:r>
          </w:p>
        </w:tc>
        <w:tc>
          <w:tcPr>
            <w:tcW w:w="6340" w:type="dxa"/>
            <w:noWrap w:val="0"/>
            <w:vAlign w:val="center"/>
          </w:tcPr>
          <w:p w14:paraId="22AAE5CC">
            <w:pPr>
              <w:ind w:firstLine="420" w:firstLineChars="200"/>
              <w:rPr>
                <w:rFonts w:hint="eastAsia"/>
              </w:rPr>
            </w:pPr>
            <w:r>
              <w:rPr>
                <w:rFonts w:hint="eastAsia"/>
              </w:rPr>
              <w:t>公示媒介：杭州交通高等级公路养护有限公司(https://www.hzjtgdj.com)</w:t>
            </w:r>
          </w:p>
          <w:p w14:paraId="44F5C229">
            <w:pPr>
              <w:ind w:firstLine="420" w:firstLineChars="200"/>
              <w:rPr>
                <w:rFonts w:hint="eastAsia"/>
              </w:rPr>
            </w:pPr>
            <w:r>
              <w:rPr>
                <w:rFonts w:hint="eastAsia"/>
              </w:rPr>
              <w:t>公示信息：</w:t>
            </w:r>
            <w:r>
              <w:rPr>
                <w:rFonts w:hint="eastAsia"/>
                <w:lang w:val="en-US" w:eastAsia="zh-CN"/>
              </w:rPr>
              <w:t>中选</w:t>
            </w:r>
            <w:r>
              <w:rPr>
                <w:rFonts w:hint="eastAsia"/>
              </w:rPr>
              <w:t>项目名称，拟中选单位名称、中选价等。</w:t>
            </w:r>
          </w:p>
          <w:p w14:paraId="17764816">
            <w:pPr>
              <w:ind w:firstLine="420" w:firstLineChars="200"/>
              <w:rPr>
                <w:rFonts w:hint="eastAsia" w:asciiTheme="minorEastAsia" w:hAnsiTheme="minorEastAsia" w:eastAsiaTheme="minorEastAsia" w:cstheme="minorEastAsia"/>
                <w:snapToGrid w:val="0"/>
                <w:kern w:val="0"/>
                <w:sz w:val="21"/>
                <w:szCs w:val="21"/>
              </w:rPr>
            </w:pPr>
            <w:r>
              <w:rPr>
                <w:rFonts w:hint="eastAsia"/>
              </w:rPr>
              <w:t>公示期：3天。</w:t>
            </w:r>
          </w:p>
        </w:tc>
      </w:tr>
      <w:tr w14:paraId="57D4B1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6F694A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1972" w:type="dxa"/>
            <w:noWrap w:val="0"/>
            <w:vAlign w:val="center"/>
          </w:tcPr>
          <w:p w14:paraId="2605457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340" w:type="dxa"/>
            <w:noWrap w:val="0"/>
            <w:vAlign w:val="center"/>
          </w:tcPr>
          <w:p w14:paraId="1DD2EDA2">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6CBEB9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92" w:hRule="atLeast"/>
          <w:jc w:val="center"/>
        </w:trPr>
        <w:tc>
          <w:tcPr>
            <w:tcW w:w="856" w:type="dxa"/>
            <w:noWrap w:val="0"/>
            <w:vAlign w:val="center"/>
          </w:tcPr>
          <w:p w14:paraId="6ADF036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1972" w:type="dxa"/>
            <w:noWrap w:val="0"/>
            <w:vAlign w:val="center"/>
          </w:tcPr>
          <w:p w14:paraId="27906C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340" w:type="dxa"/>
            <w:noWrap w:val="0"/>
            <w:vAlign w:val="center"/>
          </w:tcPr>
          <w:p w14:paraId="4F34CF7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6A0D700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潜在响应单位或者其他利害关系人对选择文件有异议的，应在递交响应文件截止之日前1个工作日内，通过以下方式提出0571-88136593。</w:t>
            </w:r>
          </w:p>
          <w:p w14:paraId="3B7A372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725DA29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6DAB976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780AC81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7917191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3194EC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53E1D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C27E77E">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22</w:t>
            </w:r>
          </w:p>
        </w:tc>
        <w:tc>
          <w:tcPr>
            <w:tcW w:w="8312" w:type="dxa"/>
            <w:gridSpan w:val="2"/>
            <w:noWrap w:val="0"/>
            <w:vAlign w:val="center"/>
          </w:tcPr>
          <w:p w14:paraId="709C544B">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7CFF5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DCF598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22.1</w:t>
            </w:r>
          </w:p>
        </w:tc>
        <w:tc>
          <w:tcPr>
            <w:tcW w:w="1972" w:type="dxa"/>
            <w:noWrap w:val="0"/>
            <w:vAlign w:val="center"/>
          </w:tcPr>
          <w:p w14:paraId="233A5A83">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340" w:type="dxa"/>
            <w:noWrap w:val="0"/>
            <w:vAlign w:val="top"/>
          </w:tcPr>
          <w:p w14:paraId="5FCF5418">
            <w:pPr>
              <w:autoSpaceDE w:val="0"/>
              <w:autoSpaceDN w:val="0"/>
              <w:adjustRightInd w:val="0"/>
              <w:snapToGrid w:val="0"/>
              <w:spacing w:before="160" w:beforeLines="50" w:line="360" w:lineRule="auto"/>
              <w:ind w:firstLine="420" w:firstLineChars="200"/>
              <w:jc w:val="both"/>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3A04A99F">
            <w:pPr>
              <w:autoSpaceDE w:val="0"/>
              <w:autoSpaceDN w:val="0"/>
              <w:adjustRightInd w:val="0"/>
              <w:snapToGrid w:val="0"/>
              <w:spacing w:before="160" w:beforeLines="50" w:line="360" w:lineRule="auto"/>
              <w:ind w:firstLine="420" w:firstLineChars="200"/>
              <w:jc w:val="both"/>
              <w:rPr>
                <w:rFonts w:hint="eastAsia" w:eastAsia="宋体"/>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07C9FC1A">
            <w:pPr>
              <w:pStyle w:val="27"/>
              <w:ind w:left="0" w:leftChars="0" w:firstLine="420" w:firstLineChars="20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4E45A24D">
            <w:pPr>
              <w:pStyle w:val="27"/>
              <w:ind w:left="0" w:leftChars="0" w:firstLine="420" w:firstLineChars="200"/>
              <w:rPr>
                <w:rFonts w:hint="eastAsia" w:eastAsia="宋体"/>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1A2910F4">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1BEA7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CFCBFBF">
            <w:pPr>
              <w:spacing w:line="293" w:lineRule="auto"/>
              <w:jc w:val="center"/>
              <w:rPr>
                <w:rFonts w:hint="eastAsia" w:asciiTheme="minorEastAsia" w:hAnsiTheme="minorEastAsia" w:eastAsiaTheme="minorEastAsia" w:cstheme="minorEastAsia"/>
                <w:sz w:val="21"/>
                <w:szCs w:val="21"/>
              </w:rPr>
            </w:pPr>
          </w:p>
          <w:p w14:paraId="5E95DA01">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22.2</w:t>
            </w:r>
          </w:p>
        </w:tc>
        <w:tc>
          <w:tcPr>
            <w:tcW w:w="1972" w:type="dxa"/>
            <w:noWrap w:val="0"/>
            <w:vAlign w:val="center"/>
          </w:tcPr>
          <w:p w14:paraId="15DD2D11">
            <w:pPr>
              <w:spacing w:line="282" w:lineRule="auto"/>
              <w:jc w:val="center"/>
              <w:rPr>
                <w:rFonts w:hint="eastAsia" w:asciiTheme="minorEastAsia" w:hAnsiTheme="minorEastAsia" w:eastAsiaTheme="minorEastAsia" w:cstheme="minorEastAsia"/>
                <w:sz w:val="21"/>
                <w:szCs w:val="21"/>
              </w:rPr>
            </w:pPr>
          </w:p>
          <w:p w14:paraId="2231842D">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181B2302">
            <w:pPr>
              <w:spacing w:before="65" w:line="228" w:lineRule="auto"/>
              <w:jc w:val="center"/>
              <w:rPr>
                <w:rFonts w:hint="eastAsia" w:asciiTheme="minorEastAsia" w:hAnsiTheme="minorEastAsia" w:eastAsiaTheme="minorEastAsia" w:cstheme="minorEastAsia"/>
                <w:snapToGrid w:val="0"/>
                <w:kern w:val="0"/>
                <w:sz w:val="21"/>
                <w:szCs w:val="21"/>
              </w:rPr>
            </w:pPr>
          </w:p>
        </w:tc>
        <w:tc>
          <w:tcPr>
            <w:tcW w:w="6340" w:type="dxa"/>
            <w:noWrap w:val="0"/>
            <w:vAlign w:val="top"/>
          </w:tcPr>
          <w:p w14:paraId="7F090916">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62838539">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 </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70C631CD">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27BFDCE5">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(3) </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2E550D67">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rPr>
              <w:t>(4) 法律规定的其他情形。</w:t>
            </w:r>
          </w:p>
        </w:tc>
      </w:tr>
      <w:tr w14:paraId="731CA9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EEFE73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22.3</w:t>
            </w:r>
          </w:p>
        </w:tc>
        <w:tc>
          <w:tcPr>
            <w:tcW w:w="1972" w:type="dxa"/>
            <w:noWrap w:val="0"/>
            <w:vAlign w:val="center"/>
          </w:tcPr>
          <w:p w14:paraId="03D7A6C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340" w:type="dxa"/>
            <w:noWrap w:val="0"/>
            <w:vAlign w:val="center"/>
          </w:tcPr>
          <w:p w14:paraId="54DDADA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3F09DA95">
      <w:pPr>
        <w:rPr>
          <w:rFonts w:hint="eastAsia" w:ascii="宋体" w:hAnsi="宋体" w:cs="宋体"/>
          <w:bCs w:val="0"/>
          <w:snapToGrid w:val="0"/>
          <w:kern w:val="0"/>
          <w:sz w:val="32"/>
          <w:lang w:val="en-US" w:eastAsia="zh-CN"/>
        </w:rPr>
      </w:pPr>
    </w:p>
    <w:p w14:paraId="2C1F6968">
      <w:pPr>
        <w:pStyle w:val="27"/>
        <w:ind w:left="0" w:leftChars="0" w:firstLine="0" w:firstLineChars="0"/>
        <w:rPr>
          <w:rFonts w:hint="eastAsia" w:ascii="仿宋" w:hAnsi="仿宋" w:eastAsia="仿宋" w:cs="仿宋"/>
          <w:b/>
          <w:color w:val="auto"/>
          <w:kern w:val="2"/>
          <w:sz w:val="30"/>
          <w:szCs w:val="30"/>
          <w:highlight w:val="none"/>
          <w:lang w:val="en-US" w:eastAsia="zh-CN" w:bidi="ar-SA"/>
        </w:rPr>
      </w:pPr>
    </w:p>
    <w:p w14:paraId="27A7BD0E">
      <w:pPr>
        <w:pStyle w:val="27"/>
        <w:ind w:left="0" w:leftChars="0" w:firstLine="0" w:firstLineChars="0"/>
        <w:rPr>
          <w:rFonts w:hint="eastAsia" w:ascii="仿宋" w:hAnsi="仿宋" w:eastAsia="仿宋" w:cs="仿宋"/>
          <w:b/>
          <w:color w:val="auto"/>
          <w:kern w:val="2"/>
          <w:sz w:val="30"/>
          <w:szCs w:val="30"/>
          <w:highlight w:val="none"/>
          <w:lang w:val="en-US" w:eastAsia="zh-CN" w:bidi="ar-SA"/>
        </w:rPr>
        <w:sectPr>
          <w:footerReference r:id="rId7" w:type="default"/>
          <w:pgSz w:w="11905" w:h="16838"/>
          <w:pgMar w:top="1417" w:right="1417" w:bottom="1417" w:left="1417" w:header="850" w:footer="992" w:gutter="0"/>
          <w:pgNumType w:fmt="decimal"/>
          <w:cols w:space="0" w:num="1"/>
          <w:rtlGutter w:val="0"/>
          <w:docGrid w:type="lines" w:linePitch="318" w:charSpace="0"/>
        </w:sectPr>
      </w:pPr>
    </w:p>
    <w:bookmarkEnd w:id="7"/>
    <w:p w14:paraId="61CD1FB1">
      <w:pPr>
        <w:pStyle w:val="3"/>
        <w:pageBreakBefore w:val="0"/>
        <w:widowControl w:val="0"/>
        <w:numPr>
          <w:ilvl w:val="0"/>
          <w:numId w:val="1"/>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r>
        <w:rPr>
          <w:rFonts w:hint="eastAsia" w:ascii="宋体" w:hAnsi="宋体" w:cs="宋体"/>
          <w:bCs w:val="0"/>
          <w:snapToGrid w:val="0"/>
          <w:kern w:val="0"/>
          <w:sz w:val="32"/>
          <w:lang w:val="en-US" w:eastAsia="zh-CN"/>
        </w:rPr>
        <w:t>报价清单</w:t>
      </w:r>
    </w:p>
    <w:p w14:paraId="19C77919">
      <w:pPr>
        <w:pStyle w:val="27"/>
        <w:numPr>
          <w:ilvl w:val="0"/>
          <w:numId w:val="0"/>
        </w:numPr>
        <w:rPr>
          <w:rFonts w:hint="eastAsia" w:ascii="宋体" w:hAnsi="宋体" w:eastAsia="宋体" w:cs="宋体"/>
          <w:lang w:val="en-US" w:eastAsia="zh-CN"/>
        </w:rPr>
      </w:pPr>
      <w:r>
        <w:rPr>
          <w:rFonts w:hint="eastAsia"/>
          <w:lang w:val="en-US" w:eastAsia="zh-CN"/>
        </w:rPr>
        <w:t>项目名称：</w:t>
      </w:r>
      <w:r>
        <w:rPr>
          <w:rFonts w:hint="eastAsia" w:ascii="宋体" w:hAnsi="宋体" w:eastAsia="宋体" w:cs="宋体"/>
          <w:lang w:val="en-US" w:eastAsia="zh-CN"/>
        </w:rPr>
        <w:t>YH080103-80地块（杭外南）、YH080801-21（东门加油站）地块围挡搭设及考古配合实施项目</w:t>
      </w:r>
    </w:p>
    <w:tbl>
      <w:tblPr>
        <w:tblStyle w:val="23"/>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520"/>
        <w:gridCol w:w="876"/>
        <w:gridCol w:w="924"/>
        <w:gridCol w:w="1512"/>
        <w:gridCol w:w="996"/>
        <w:gridCol w:w="1644"/>
      </w:tblGrid>
      <w:tr w14:paraId="365F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54" w:type="dxa"/>
            <w:tcBorders>
              <w:top w:val="single" w:color="auto" w:sz="4" w:space="0"/>
              <w:left w:val="single" w:color="auto" w:sz="4" w:space="0"/>
              <w:bottom w:val="single" w:color="auto" w:sz="4" w:space="0"/>
              <w:right w:val="single" w:color="auto" w:sz="4" w:space="0"/>
              <w:tl2br w:val="nil"/>
              <w:tr2bl w:val="nil"/>
            </w:tcBorders>
            <w:noWrap/>
            <w:vAlign w:val="center"/>
          </w:tcPr>
          <w:p w14:paraId="0D060813">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序号</w:t>
            </w: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0A59C8">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细目名称</w:t>
            </w:r>
          </w:p>
        </w:tc>
        <w:tc>
          <w:tcPr>
            <w:tcW w:w="876" w:type="dxa"/>
            <w:tcBorders>
              <w:top w:val="single" w:color="auto" w:sz="4" w:space="0"/>
              <w:left w:val="single" w:color="auto" w:sz="4" w:space="0"/>
              <w:bottom w:val="single" w:color="auto" w:sz="4" w:space="0"/>
              <w:right w:val="single" w:color="auto" w:sz="4" w:space="0"/>
              <w:tl2br w:val="nil"/>
              <w:tr2bl w:val="nil"/>
            </w:tcBorders>
            <w:noWrap/>
            <w:vAlign w:val="center"/>
          </w:tcPr>
          <w:p w14:paraId="43A15E54">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单位</w:t>
            </w:r>
          </w:p>
        </w:tc>
        <w:tc>
          <w:tcPr>
            <w:tcW w:w="924" w:type="dxa"/>
            <w:tcBorders>
              <w:top w:val="single" w:color="auto" w:sz="4" w:space="0"/>
              <w:left w:val="single" w:color="auto" w:sz="4" w:space="0"/>
              <w:bottom w:val="single" w:color="auto" w:sz="4" w:space="0"/>
              <w:right w:val="single" w:color="auto" w:sz="4" w:space="0"/>
              <w:tl2br w:val="nil"/>
              <w:tr2bl w:val="nil"/>
            </w:tcBorders>
            <w:noWrap/>
            <w:vAlign w:val="center"/>
          </w:tcPr>
          <w:p w14:paraId="430CCA8A">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数量</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54041568">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含税预算总价（元）</w:t>
            </w:r>
          </w:p>
        </w:tc>
        <w:tc>
          <w:tcPr>
            <w:tcW w:w="996" w:type="dxa"/>
            <w:tcBorders>
              <w:top w:val="single" w:color="auto" w:sz="4" w:space="0"/>
              <w:left w:val="single" w:color="auto" w:sz="4" w:space="0"/>
              <w:bottom w:val="single" w:color="auto" w:sz="4" w:space="0"/>
              <w:right w:val="single" w:color="auto" w:sz="4" w:space="0"/>
              <w:tl2br w:val="nil"/>
              <w:tr2bl w:val="nil"/>
            </w:tcBorders>
            <w:noWrap/>
            <w:vAlign w:val="center"/>
          </w:tcPr>
          <w:p w14:paraId="4E4C6310">
            <w:pPr>
              <w:widowControl w:val="0"/>
              <w:spacing w:beforeLines="0" w:afterLines="0"/>
              <w:jc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报价下浮率</w:t>
            </w:r>
          </w:p>
        </w:tc>
        <w:tc>
          <w:tcPr>
            <w:tcW w:w="1644" w:type="dxa"/>
            <w:tcBorders>
              <w:top w:val="single" w:color="auto" w:sz="4" w:space="0"/>
              <w:left w:val="single" w:color="auto" w:sz="4" w:space="0"/>
              <w:bottom w:val="single" w:color="auto" w:sz="4" w:space="0"/>
              <w:right w:val="single" w:color="auto" w:sz="4" w:space="0"/>
              <w:tl2br w:val="nil"/>
              <w:tr2bl w:val="nil"/>
            </w:tcBorders>
            <w:noWrap/>
            <w:vAlign w:val="top"/>
          </w:tcPr>
          <w:p w14:paraId="35C606F6">
            <w:pPr>
              <w:widowControl w:val="0"/>
              <w:spacing w:beforeLines="0" w:after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下浮后含税</w:t>
            </w:r>
          </w:p>
          <w:p w14:paraId="1645C525">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auto"/>
                <w:sz w:val="21"/>
                <w:szCs w:val="21"/>
                <w:highlight w:val="none"/>
                <w:lang w:val="en-US" w:eastAsia="zh-CN"/>
              </w:rPr>
              <w:t>总价（元）</w:t>
            </w:r>
          </w:p>
        </w:tc>
      </w:tr>
      <w:tr w14:paraId="0D16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54" w:type="dxa"/>
            <w:tcBorders>
              <w:top w:val="single" w:color="auto" w:sz="4" w:space="0"/>
              <w:left w:val="single" w:color="auto" w:sz="4" w:space="0"/>
              <w:bottom w:val="single" w:color="auto" w:sz="4" w:space="0"/>
              <w:right w:val="single" w:color="auto" w:sz="4" w:space="0"/>
              <w:tl2br w:val="nil"/>
              <w:tr2bl w:val="nil"/>
            </w:tcBorders>
            <w:noWrap/>
            <w:vAlign w:val="center"/>
          </w:tcPr>
          <w:p w14:paraId="04A4E657">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1</w:t>
            </w: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13D6E0">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专项作业</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8564A2">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项</w:t>
            </w: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B7C891">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1</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195784EE">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cs="宋体"/>
                <w:i w:val="0"/>
                <w:iCs w:val="0"/>
                <w:color w:val="auto"/>
                <w:sz w:val="21"/>
                <w:szCs w:val="21"/>
                <w:highlight w:val="none"/>
                <w:lang w:val="en-US" w:eastAsia="zh-CN"/>
              </w:rPr>
              <w:t>1219215</w:t>
            </w:r>
          </w:p>
        </w:tc>
        <w:tc>
          <w:tcPr>
            <w:tcW w:w="996" w:type="dxa"/>
            <w:tcBorders>
              <w:top w:val="single" w:color="auto" w:sz="4" w:space="0"/>
              <w:left w:val="single" w:color="auto" w:sz="4" w:space="0"/>
              <w:bottom w:val="single" w:color="auto" w:sz="4" w:space="0"/>
              <w:right w:val="single" w:color="auto" w:sz="4" w:space="0"/>
              <w:tl2br w:val="nil"/>
              <w:tr2bl w:val="nil"/>
            </w:tcBorders>
            <w:noWrap/>
            <w:vAlign w:val="center"/>
          </w:tcPr>
          <w:p w14:paraId="06306D09">
            <w:pPr>
              <w:widowControl w:val="0"/>
              <w:spacing w:beforeLines="0" w:afterLines="0"/>
              <w:jc w:val="center"/>
              <w:rPr>
                <w:rFonts w:hint="default" w:ascii="宋体" w:hAnsi="宋体" w:eastAsia="宋体" w:cs="宋体"/>
                <w:color w:val="000000"/>
                <w:kern w:val="2"/>
                <w:sz w:val="21"/>
                <w:szCs w:val="21"/>
                <w:u w:val="none"/>
                <w:lang w:val="en-US" w:eastAsia="zh-CN" w:bidi="ar-SA"/>
              </w:rPr>
            </w:pPr>
          </w:p>
        </w:tc>
        <w:tc>
          <w:tcPr>
            <w:tcW w:w="1644" w:type="dxa"/>
            <w:tcBorders>
              <w:top w:val="single" w:color="auto" w:sz="4" w:space="0"/>
              <w:left w:val="single" w:color="auto" w:sz="4" w:space="0"/>
              <w:bottom w:val="single" w:color="auto" w:sz="4" w:space="0"/>
              <w:right w:val="single" w:color="auto" w:sz="4" w:space="0"/>
              <w:tl2br w:val="nil"/>
              <w:tr2bl w:val="nil"/>
            </w:tcBorders>
            <w:noWrap/>
            <w:vAlign w:val="center"/>
          </w:tcPr>
          <w:p w14:paraId="1F4204EC">
            <w:pPr>
              <w:widowControl w:val="0"/>
              <w:spacing w:beforeLines="0" w:afterLines="0"/>
              <w:jc w:val="center"/>
              <w:rPr>
                <w:rFonts w:hint="default" w:ascii="宋体" w:hAnsi="宋体" w:eastAsia="宋体" w:cs="宋体"/>
                <w:color w:val="000000"/>
                <w:kern w:val="2"/>
                <w:sz w:val="21"/>
                <w:szCs w:val="21"/>
                <w:u w:val="none"/>
                <w:lang w:val="en-US" w:eastAsia="zh-CN" w:bidi="ar-SA"/>
              </w:rPr>
            </w:pPr>
          </w:p>
        </w:tc>
      </w:tr>
      <w:tr w14:paraId="7990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5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8CD7DC0">
            <w:pPr>
              <w:jc w:val="center"/>
              <w:rPr>
                <w:rFonts w:hint="default" w:ascii="宋体" w:hAnsi="宋体" w:eastAsia="宋体" w:cs="宋体"/>
                <w:color w:val="000000"/>
                <w:kern w:val="2"/>
                <w:sz w:val="21"/>
                <w:szCs w:val="21"/>
                <w:u w:val="none"/>
                <w:lang w:val="en-US" w:eastAsia="zh-CN" w:bidi="ar-SA"/>
              </w:rPr>
            </w:pPr>
            <w:r>
              <w:rPr>
                <w:rFonts w:hint="default" w:ascii="宋体" w:hAnsi="宋体" w:eastAsia="宋体" w:cs="宋体"/>
                <w:color w:val="000000"/>
                <w:kern w:val="2"/>
                <w:sz w:val="21"/>
                <w:szCs w:val="21"/>
                <w:u w:val="none"/>
                <w:lang w:val="en-US" w:eastAsia="zh-CN" w:bidi="ar-SA"/>
              </w:rPr>
              <w:t>合计（元）</w:t>
            </w:r>
          </w:p>
        </w:tc>
        <w:tc>
          <w:tcPr>
            <w:tcW w:w="507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AEC5086">
            <w:pPr>
              <w:jc w:val="center"/>
              <w:rPr>
                <w:rFonts w:hint="default" w:ascii="宋体" w:hAnsi="宋体" w:eastAsia="宋体" w:cs="宋体"/>
                <w:color w:val="000000"/>
                <w:kern w:val="2"/>
                <w:sz w:val="21"/>
                <w:szCs w:val="21"/>
                <w:u w:val="none"/>
                <w:lang w:val="en-US" w:eastAsia="zh-CN" w:bidi="ar-SA"/>
              </w:rPr>
            </w:pPr>
          </w:p>
        </w:tc>
      </w:tr>
    </w:tbl>
    <w:p w14:paraId="5A23CE8E">
      <w:pPr>
        <w:adjustRightInd w:val="0"/>
        <w:snapToGrid w:val="0"/>
        <w:spacing w:line="480" w:lineRule="auto"/>
        <w:rPr>
          <w:rFonts w:hint="eastAsia" w:ascii="宋体" w:hAnsi="宋体" w:cs="宋体"/>
          <w:sz w:val="21"/>
          <w:szCs w:val="21"/>
          <w:lang w:val="en-US" w:eastAsia="zh-CN"/>
        </w:rPr>
      </w:pPr>
    </w:p>
    <w:p w14:paraId="6FF5A973">
      <w:pPr>
        <w:adjustRightInd w:val="0"/>
        <w:snapToGrid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16BE2407">
      <w:pPr>
        <w:adjustRightInd w:val="0"/>
        <w:snapToGrid w:val="0"/>
        <w:spacing w:line="48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1、具体清单见附件。</w:t>
      </w:r>
    </w:p>
    <w:p w14:paraId="7718640B">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专用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9  </w:t>
      </w:r>
      <w:r>
        <w:rPr>
          <w:rFonts w:hint="eastAsia" w:ascii="宋体" w:hAnsi="宋体" w:cs="宋体"/>
          <w:sz w:val="21"/>
          <w:szCs w:val="21"/>
          <w:u w:val="none"/>
          <w:lang w:val="en-US" w:eastAsia="zh-CN"/>
        </w:rPr>
        <w:t xml:space="preserve"> % 。</w:t>
      </w:r>
    </w:p>
    <w:p w14:paraId="370FF6A5">
      <w:pPr>
        <w:adjustRightInd w:val="0"/>
        <w:snapToGrid w:val="0"/>
        <w:spacing w:line="480" w:lineRule="auto"/>
        <w:ind w:firstLine="420" w:firstLineChars="200"/>
        <w:jc w:val="left"/>
        <w:rPr>
          <w:rFonts w:hint="default" w:ascii="宋体" w:hAnsi="宋体" w:cs="宋体"/>
          <w:sz w:val="21"/>
          <w:szCs w:val="21"/>
          <w:lang w:val="en-US" w:eastAsia="zh-CN"/>
        </w:rPr>
      </w:pPr>
      <w:r>
        <w:rPr>
          <w:rFonts w:hint="eastAsia" w:ascii="宋体" w:hAnsi="宋体" w:cs="宋体"/>
          <w:sz w:val="21"/>
          <w:szCs w:val="21"/>
          <w:lang w:val="en-US" w:eastAsia="zh-CN"/>
        </w:rPr>
        <w:t>3、城市建设税、教育附加费、地方教育费附加、印花税等税费及销进项税价引起的价差在结算时据实扣除。</w:t>
      </w:r>
    </w:p>
    <w:p w14:paraId="6B26521B">
      <w:pPr>
        <w:adjustRightInd w:val="0"/>
        <w:snapToGrid w:val="0"/>
        <w:spacing w:line="480" w:lineRule="auto"/>
        <w:ind w:firstLine="420" w:firstLineChars="20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4、报价单所列预算总价为预估结算上报金额，具体清单子项、数量是估算的或是预计的数量，仅作为报价的共同基础，考虑项目存在工程量增减、子项变化以及第三方审计，报价金额不能作为最终结算与支付的依据，实际支付以第三方审计报告批复的子项及单价，并按报价下浮率结合实际完成工程量计算支付。</w:t>
      </w:r>
    </w:p>
    <w:p w14:paraId="6F6956DE">
      <w:pPr>
        <w:adjustRightInd w:val="0"/>
        <w:snapToGrid w:val="0"/>
        <w:spacing w:line="480" w:lineRule="auto"/>
        <w:ind w:firstLine="420" w:firstLineChars="200"/>
        <w:rPr>
          <w:rFonts w:hint="eastAsia" w:ascii="宋体" w:hAnsi="宋体" w:cs="宋体"/>
          <w:sz w:val="21"/>
          <w:szCs w:val="21"/>
          <w:lang w:val="en-US" w:eastAsia="zh-CN"/>
        </w:rPr>
      </w:pP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、本表可根据实际情况调整；内容较多时可另行附件。</w:t>
      </w:r>
    </w:p>
    <w:p w14:paraId="52615653">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p>
    <w:p w14:paraId="4DD9C0CC">
      <w:pPr>
        <w:pStyle w:val="21"/>
        <w:rPr>
          <w:rFonts w:hint="default" w:ascii="Times New Roman" w:hAnsi="Times New Roman"/>
          <w:sz w:val="21"/>
          <w:szCs w:val="24"/>
        </w:rPr>
      </w:pPr>
    </w:p>
    <w:p w14:paraId="2A53BFBA">
      <w:pPr>
        <w:adjustRightInd w:val="0"/>
        <w:snapToGrid w:val="0"/>
        <w:spacing w:line="360" w:lineRule="auto"/>
        <w:ind w:firstLine="0" w:firstLineChars="0"/>
        <w:jc w:val="center"/>
        <w:rPr>
          <w:rFonts w:hint="eastAsia" w:ascii="宋体" w:hAnsi="宋体" w:eastAsia="宋体" w:cs="宋体"/>
          <w:szCs w:val="21"/>
        </w:rPr>
      </w:pPr>
    </w:p>
    <w:p w14:paraId="47083B8D">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w:t>
      </w:r>
      <w:r>
        <w:rPr>
          <w:rFonts w:hint="eastAsia" w:ascii="宋体" w:hAnsi="宋体" w:cs="宋体"/>
          <w:sz w:val="21"/>
          <w:szCs w:val="21"/>
          <w:lang w:val="en-US" w:eastAsia="zh-CN"/>
        </w:rPr>
        <w:t>盖单位公章</w:t>
      </w:r>
      <w:r>
        <w:rPr>
          <w:rFonts w:hint="eastAsia" w:ascii="宋体" w:hAnsi="宋体" w:cs="宋体"/>
          <w:sz w:val="21"/>
          <w:szCs w:val="21"/>
        </w:rPr>
        <w:t>）</w:t>
      </w:r>
    </w:p>
    <w:p w14:paraId="534875A3">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r>
        <w:rPr>
          <w:rFonts w:hint="eastAsia" w:ascii="宋体" w:hAnsi="宋体" w:cs="宋体"/>
          <w:sz w:val="21"/>
          <w:szCs w:val="21"/>
          <w:lang w:val="en-US" w:eastAsia="zh-CN"/>
        </w:rPr>
        <w:t>或盖章</w:t>
      </w:r>
      <w:r>
        <w:rPr>
          <w:rFonts w:hint="eastAsia" w:ascii="宋体" w:hAnsi="宋体" w:cs="宋体"/>
          <w:sz w:val="21"/>
          <w:szCs w:val="21"/>
        </w:rPr>
        <w:t>）</w:t>
      </w:r>
    </w:p>
    <w:p w14:paraId="7E997642">
      <w:pPr>
        <w:pStyle w:val="27"/>
        <w:ind w:firstLine="4410" w:firstLineChars="2100"/>
        <w:rPr>
          <w:rFonts w:hint="eastAsia" w:ascii="宋体" w:hAnsi="宋体" w:cs="宋体"/>
          <w:b/>
          <w:bCs/>
          <w:sz w:val="32"/>
          <w:szCs w:val="32"/>
          <w:lang w:val="en-US" w:eastAsia="zh-CN"/>
        </w:rPr>
      </w:pPr>
      <w:r>
        <w:rPr>
          <w:rFonts w:hint="eastAsia" w:ascii="宋体" w:hAnsi="宋体" w:cs="宋体"/>
          <w:sz w:val="21"/>
          <w:szCs w:val="21"/>
          <w:lang w:eastAsia="zh-CN"/>
        </w:rPr>
        <w:t>联系人电话：</w:t>
      </w:r>
      <w:r>
        <w:rPr>
          <w:rFonts w:hint="eastAsia" w:ascii="宋体" w:hAnsi="宋体" w:cs="宋体"/>
          <w:sz w:val="21"/>
          <w:szCs w:val="21"/>
          <w:u w:val="single"/>
          <w:lang w:val="en-US" w:eastAsia="zh-CN"/>
        </w:rPr>
        <w:t xml:space="preserve">                </w:t>
      </w:r>
    </w:p>
    <w:p w14:paraId="310909A4">
      <w:pPr>
        <w:pStyle w:val="27"/>
        <w:ind w:left="0" w:leftChars="0" w:firstLine="0" w:firstLineChars="0"/>
        <w:rPr>
          <w:rFonts w:hint="eastAsia" w:ascii="宋体" w:hAnsi="宋体" w:cs="宋体"/>
          <w:b/>
          <w:bCs/>
          <w:sz w:val="32"/>
          <w:szCs w:val="32"/>
          <w:lang w:val="en-US" w:eastAsia="zh-CN"/>
        </w:rPr>
        <w:sectPr>
          <w:pgSz w:w="11905" w:h="16838"/>
          <w:pgMar w:top="1417" w:right="1417" w:bottom="1417" w:left="1417" w:header="850" w:footer="992" w:gutter="0"/>
          <w:pgNumType w:fmt="decimal"/>
          <w:cols w:space="720" w:num="1"/>
          <w:rtlGutter w:val="0"/>
          <w:docGrid w:type="lines" w:linePitch="323" w:charSpace="0"/>
        </w:sectPr>
      </w:pPr>
    </w:p>
    <w:p w14:paraId="41246087">
      <w:pPr>
        <w:pStyle w:val="27"/>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附件：具体清单</w:t>
      </w:r>
    </w:p>
    <w:tbl>
      <w:tblPr>
        <w:tblStyle w:val="24"/>
        <w:tblW w:w="9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536"/>
        <w:gridCol w:w="720"/>
        <w:gridCol w:w="972"/>
        <w:gridCol w:w="1200"/>
        <w:gridCol w:w="1188"/>
      </w:tblGrid>
      <w:tr w14:paraId="2665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90" w:type="dxa"/>
            <w:noWrap w:val="0"/>
            <w:vAlign w:val="center"/>
          </w:tcPr>
          <w:p w14:paraId="335FD43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36" w:type="dxa"/>
            <w:noWrap w:val="0"/>
            <w:vAlign w:val="center"/>
          </w:tcPr>
          <w:p w14:paraId="6187BCB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720" w:type="dxa"/>
            <w:noWrap w:val="0"/>
            <w:vAlign w:val="center"/>
          </w:tcPr>
          <w:p w14:paraId="6EBFE54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972" w:type="dxa"/>
            <w:noWrap w:val="0"/>
            <w:vAlign w:val="center"/>
          </w:tcPr>
          <w:p w14:paraId="72EADA1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数量</w:t>
            </w:r>
          </w:p>
        </w:tc>
        <w:tc>
          <w:tcPr>
            <w:tcW w:w="1200" w:type="dxa"/>
            <w:noWrap w:val="0"/>
            <w:vAlign w:val="center"/>
          </w:tcPr>
          <w:p w14:paraId="105ABAE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单价（元）</w:t>
            </w:r>
          </w:p>
        </w:tc>
        <w:tc>
          <w:tcPr>
            <w:tcW w:w="1188" w:type="dxa"/>
            <w:noWrap w:val="0"/>
            <w:vAlign w:val="center"/>
          </w:tcPr>
          <w:p w14:paraId="0351E1B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小计（元）</w:t>
            </w:r>
          </w:p>
        </w:tc>
      </w:tr>
      <w:tr w14:paraId="583B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90" w:type="dxa"/>
            <w:noWrap w:val="0"/>
            <w:vAlign w:val="center"/>
          </w:tcPr>
          <w:p w14:paraId="2AE69C2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p>
        </w:tc>
        <w:tc>
          <w:tcPr>
            <w:tcW w:w="4536" w:type="dxa"/>
            <w:noWrap w:val="0"/>
            <w:vAlign w:val="center"/>
          </w:tcPr>
          <w:p w14:paraId="1BD4A86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YH080103-80地块(杭外南)地块围挡搭设及考古配合</w:t>
            </w:r>
          </w:p>
        </w:tc>
        <w:tc>
          <w:tcPr>
            <w:tcW w:w="720" w:type="dxa"/>
            <w:noWrap w:val="0"/>
            <w:vAlign w:val="center"/>
          </w:tcPr>
          <w:p w14:paraId="62BDA8F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972" w:type="dxa"/>
            <w:noWrap w:val="0"/>
            <w:vAlign w:val="center"/>
          </w:tcPr>
          <w:p w14:paraId="75B9D34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1200" w:type="dxa"/>
            <w:noWrap w:val="0"/>
            <w:vAlign w:val="center"/>
          </w:tcPr>
          <w:p w14:paraId="3588802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188" w:type="dxa"/>
            <w:noWrap w:val="0"/>
            <w:vAlign w:val="center"/>
          </w:tcPr>
          <w:p w14:paraId="742E8C5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p>
        </w:tc>
      </w:tr>
      <w:tr w14:paraId="1656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0DA05AE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4536" w:type="dxa"/>
            <w:noWrap w:val="0"/>
            <w:vAlign w:val="center"/>
          </w:tcPr>
          <w:p w14:paraId="531D8F9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地块围挡</w:t>
            </w:r>
          </w:p>
        </w:tc>
        <w:tc>
          <w:tcPr>
            <w:tcW w:w="720" w:type="dxa"/>
            <w:noWrap w:val="0"/>
            <w:vAlign w:val="center"/>
          </w:tcPr>
          <w:p w14:paraId="2B61AA3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972" w:type="dxa"/>
            <w:noWrap w:val="0"/>
            <w:vAlign w:val="center"/>
          </w:tcPr>
          <w:p w14:paraId="72D9313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1200" w:type="dxa"/>
            <w:noWrap w:val="0"/>
            <w:vAlign w:val="center"/>
          </w:tcPr>
          <w:p w14:paraId="3BA8AAD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188" w:type="dxa"/>
            <w:noWrap w:val="0"/>
            <w:vAlign w:val="center"/>
          </w:tcPr>
          <w:p w14:paraId="57186F8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p>
        </w:tc>
      </w:tr>
      <w:tr w14:paraId="566F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690" w:type="dxa"/>
            <w:noWrap w:val="0"/>
            <w:vAlign w:val="center"/>
          </w:tcPr>
          <w:p w14:paraId="68FE44A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36" w:type="dxa"/>
            <w:noWrap w:val="0"/>
            <w:vAlign w:val="center"/>
          </w:tcPr>
          <w:p w14:paraId="73D75EC3">
            <w:pPr>
              <w:bidi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挖基坑土方</w:t>
            </w:r>
          </w:p>
          <w:p w14:paraId="243C68F7">
            <w:pPr>
              <w:pStyle w:val="2"/>
              <w:rPr>
                <w:rFonts w:hint="default"/>
                <w:lang w:val="en-US" w:eastAsia="zh-CN"/>
              </w:rPr>
            </w:pPr>
            <w:r>
              <w:rPr>
                <w:rFonts w:hint="default" w:ascii="宋体" w:hAnsi="宋体" w:eastAsia="宋体" w:cs="宋体"/>
                <w:color w:val="auto"/>
                <w:kern w:val="2"/>
                <w:sz w:val="21"/>
                <w:szCs w:val="21"/>
                <w:highlight w:val="none"/>
                <w:lang w:val="en-US" w:eastAsia="zh-CN" w:bidi="ar-SA"/>
              </w:rPr>
              <w:t>基坑土方开挖，深度1.5m以内，含湿土排水、地下障碍物清除、场内运输等，土壤类别依据现场状况、施工组织设计由投标单位自行确定。</w:t>
            </w:r>
          </w:p>
        </w:tc>
        <w:tc>
          <w:tcPr>
            <w:tcW w:w="720" w:type="dxa"/>
            <w:noWrap w:val="0"/>
            <w:vAlign w:val="center"/>
          </w:tcPr>
          <w:p w14:paraId="5D443DD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m3</w:t>
            </w:r>
          </w:p>
        </w:tc>
        <w:tc>
          <w:tcPr>
            <w:tcW w:w="972" w:type="dxa"/>
            <w:noWrap w:val="0"/>
            <w:vAlign w:val="center"/>
          </w:tcPr>
          <w:p w14:paraId="4BA79CD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1381.6</w:t>
            </w:r>
          </w:p>
        </w:tc>
        <w:tc>
          <w:tcPr>
            <w:tcW w:w="1200" w:type="dxa"/>
            <w:noWrap w:val="0"/>
            <w:vAlign w:val="center"/>
          </w:tcPr>
          <w:p w14:paraId="2A9B838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5.12</w:t>
            </w:r>
          </w:p>
        </w:tc>
        <w:tc>
          <w:tcPr>
            <w:tcW w:w="1188" w:type="dxa"/>
            <w:noWrap w:val="0"/>
            <w:vAlign w:val="center"/>
          </w:tcPr>
          <w:p w14:paraId="6667A72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7074</w:t>
            </w:r>
          </w:p>
        </w:tc>
      </w:tr>
      <w:tr w14:paraId="70AE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690" w:type="dxa"/>
            <w:noWrap w:val="0"/>
            <w:vAlign w:val="center"/>
          </w:tcPr>
          <w:p w14:paraId="48BE93F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36" w:type="dxa"/>
            <w:noWrap w:val="0"/>
            <w:vAlign w:val="center"/>
          </w:tcPr>
          <w:p w14:paraId="54B6B52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回填方</w:t>
            </w:r>
          </w:p>
          <w:p w14:paraId="19C409C6">
            <w:pPr>
              <w:bidi w:val="0"/>
              <w:rPr>
                <w:rFonts w:hint="default"/>
                <w:lang w:val="en-US"/>
              </w:rPr>
            </w:pPr>
            <w:r>
              <w:rPr>
                <w:rFonts w:hint="default" w:ascii="宋体" w:hAnsi="宋体" w:cs="宋体"/>
                <w:color w:val="auto"/>
                <w:szCs w:val="21"/>
                <w:highlight w:val="none"/>
                <w:lang w:val="en-US" w:eastAsia="zh-CN"/>
              </w:rPr>
              <w:t>土方回填(基坑基槽内)，土方类别、土方运距依据现场状况等由投标单位自行确定;回填土土质按规范要求。</w:t>
            </w:r>
          </w:p>
        </w:tc>
        <w:tc>
          <w:tcPr>
            <w:tcW w:w="720" w:type="dxa"/>
            <w:noWrap w:val="0"/>
            <w:vAlign w:val="center"/>
          </w:tcPr>
          <w:p w14:paraId="7C8156B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m3</w:t>
            </w:r>
          </w:p>
        </w:tc>
        <w:tc>
          <w:tcPr>
            <w:tcW w:w="972" w:type="dxa"/>
            <w:noWrap w:val="0"/>
            <w:vAlign w:val="center"/>
          </w:tcPr>
          <w:p w14:paraId="3F72B9E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1109.46</w:t>
            </w:r>
          </w:p>
        </w:tc>
        <w:tc>
          <w:tcPr>
            <w:tcW w:w="1200" w:type="dxa"/>
            <w:noWrap w:val="0"/>
            <w:vAlign w:val="center"/>
          </w:tcPr>
          <w:p w14:paraId="6331449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2.12</w:t>
            </w:r>
          </w:p>
        </w:tc>
        <w:tc>
          <w:tcPr>
            <w:tcW w:w="1188" w:type="dxa"/>
            <w:noWrap w:val="0"/>
            <w:vAlign w:val="center"/>
          </w:tcPr>
          <w:p w14:paraId="64B34B7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2396</w:t>
            </w:r>
          </w:p>
        </w:tc>
      </w:tr>
      <w:tr w14:paraId="5697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90" w:type="dxa"/>
            <w:noWrap w:val="0"/>
            <w:vAlign w:val="center"/>
          </w:tcPr>
          <w:p w14:paraId="738F224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536" w:type="dxa"/>
            <w:noWrap w:val="0"/>
            <w:vAlign w:val="center"/>
          </w:tcPr>
          <w:p w14:paraId="7EE97CF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仿宋_GB2312" w:cs="宋体"/>
                <w:lang w:val="en-US" w:eastAsia="zh-CN"/>
              </w:rPr>
            </w:pPr>
            <w:r>
              <w:rPr>
                <w:rFonts w:hint="eastAsia" w:ascii="宋体" w:hAnsi="宋体" w:eastAsia="仿宋_GB2312" w:cs="宋体"/>
                <w:lang w:val="en-US" w:eastAsia="zh-CN"/>
              </w:rPr>
              <w:t>垫层</w:t>
            </w:r>
          </w:p>
          <w:p w14:paraId="2569344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lang w:val="en-US" w:eastAsia="zh-CN"/>
              </w:rPr>
            </w:pPr>
            <w:r>
              <w:rPr>
                <w:rFonts w:hint="default" w:ascii="宋体" w:hAnsi="宋体" w:eastAsia="仿宋_GB2312" w:cs="宋体"/>
                <w:lang w:val="en-US" w:eastAsia="zh-CN"/>
              </w:rPr>
              <w:t>1.混凝土种类:商品砼2.混凝土强度等级:C15</w:t>
            </w:r>
          </w:p>
        </w:tc>
        <w:tc>
          <w:tcPr>
            <w:tcW w:w="720" w:type="dxa"/>
            <w:noWrap w:val="0"/>
            <w:vAlign w:val="center"/>
          </w:tcPr>
          <w:p w14:paraId="051A285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m3</w:t>
            </w:r>
          </w:p>
        </w:tc>
        <w:tc>
          <w:tcPr>
            <w:tcW w:w="972" w:type="dxa"/>
            <w:noWrap w:val="0"/>
            <w:vAlign w:val="center"/>
          </w:tcPr>
          <w:p w14:paraId="233CFB2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54.55</w:t>
            </w:r>
          </w:p>
        </w:tc>
        <w:tc>
          <w:tcPr>
            <w:tcW w:w="1200" w:type="dxa"/>
            <w:noWrap w:val="0"/>
            <w:vAlign w:val="center"/>
          </w:tcPr>
          <w:p w14:paraId="424DF1F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462.58</w:t>
            </w:r>
          </w:p>
        </w:tc>
        <w:tc>
          <w:tcPr>
            <w:tcW w:w="1188" w:type="dxa"/>
            <w:noWrap w:val="0"/>
            <w:vAlign w:val="center"/>
          </w:tcPr>
          <w:p w14:paraId="1B546CD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25234</w:t>
            </w:r>
          </w:p>
        </w:tc>
      </w:tr>
      <w:tr w14:paraId="0122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90" w:type="dxa"/>
            <w:noWrap w:val="0"/>
            <w:vAlign w:val="center"/>
          </w:tcPr>
          <w:p w14:paraId="5D83167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4536" w:type="dxa"/>
            <w:noWrap w:val="0"/>
            <w:vAlign w:val="center"/>
          </w:tcPr>
          <w:p w14:paraId="3EDCAE6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lang w:val="en-US" w:eastAsia="zh-CN"/>
              </w:rPr>
            </w:pPr>
            <w:r>
              <w:rPr>
                <w:rFonts w:hint="eastAsia"/>
                <w:lang w:val="en-US" w:eastAsia="zh-CN"/>
              </w:rPr>
              <w:t>独立基础</w:t>
            </w:r>
          </w:p>
          <w:p w14:paraId="43B10E62">
            <w:pPr>
              <w:pStyle w:val="2"/>
              <w:rPr>
                <w:rFonts w:hint="default"/>
                <w:lang w:val="en-US" w:eastAsia="zh-CN"/>
              </w:rPr>
            </w:pPr>
            <w:r>
              <w:rPr>
                <w:rFonts w:hint="default" w:ascii="Times New Roman" w:hAnsi="Times New Roman" w:eastAsia="宋体" w:cs="Times New Roman"/>
                <w:kern w:val="2"/>
                <w:sz w:val="21"/>
                <w:szCs w:val="24"/>
                <w:lang w:val="en-US" w:eastAsia="zh-CN" w:bidi="ar-SA"/>
              </w:rPr>
              <w:t>1.混凝土种类:商品砼2.混凝土强度等级:C25</w:t>
            </w:r>
          </w:p>
        </w:tc>
        <w:tc>
          <w:tcPr>
            <w:tcW w:w="720" w:type="dxa"/>
            <w:noWrap w:val="0"/>
            <w:vAlign w:val="center"/>
          </w:tcPr>
          <w:p w14:paraId="7AB49F5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m3</w:t>
            </w:r>
          </w:p>
        </w:tc>
        <w:tc>
          <w:tcPr>
            <w:tcW w:w="972" w:type="dxa"/>
            <w:noWrap w:val="0"/>
            <w:vAlign w:val="center"/>
          </w:tcPr>
          <w:p w14:paraId="05679FB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189.49</w:t>
            </w:r>
          </w:p>
        </w:tc>
        <w:tc>
          <w:tcPr>
            <w:tcW w:w="1200" w:type="dxa"/>
            <w:noWrap w:val="0"/>
            <w:vAlign w:val="center"/>
          </w:tcPr>
          <w:p w14:paraId="222FC84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462.4</w:t>
            </w:r>
          </w:p>
        </w:tc>
        <w:tc>
          <w:tcPr>
            <w:tcW w:w="1188" w:type="dxa"/>
            <w:noWrap w:val="0"/>
            <w:vAlign w:val="center"/>
          </w:tcPr>
          <w:p w14:paraId="7EB63C0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87620</w:t>
            </w:r>
          </w:p>
        </w:tc>
      </w:tr>
      <w:tr w14:paraId="5B0A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90" w:type="dxa"/>
            <w:noWrap w:val="0"/>
            <w:vAlign w:val="center"/>
          </w:tcPr>
          <w:p w14:paraId="7822EEC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4536" w:type="dxa"/>
            <w:noWrap w:val="0"/>
            <w:vAlign w:val="center"/>
          </w:tcPr>
          <w:p w14:paraId="5F88D74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矩形柱</w:t>
            </w:r>
          </w:p>
          <w:p w14:paraId="7B6B3AB1">
            <w:pPr>
              <w:pStyle w:val="2"/>
              <w:rPr>
                <w:rFonts w:hint="default"/>
                <w:lang w:val="en-US" w:eastAsia="zh-CN"/>
              </w:rPr>
            </w:pPr>
            <w:r>
              <w:rPr>
                <w:rFonts w:hint="default" w:ascii="Times New Roman" w:hAnsi="Times New Roman" w:eastAsia="宋体" w:cs="Times New Roman"/>
                <w:kern w:val="2"/>
                <w:sz w:val="21"/>
                <w:szCs w:val="24"/>
                <w:lang w:val="en-US" w:eastAsia="zh-CN" w:bidi="ar-SA"/>
              </w:rPr>
              <w:t>1.混凝土种类:商品砼2.混凝土强度等级:C25</w:t>
            </w:r>
          </w:p>
        </w:tc>
        <w:tc>
          <w:tcPr>
            <w:tcW w:w="720" w:type="dxa"/>
            <w:noWrap w:val="0"/>
            <w:vAlign w:val="center"/>
          </w:tcPr>
          <w:p w14:paraId="067518B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m3</w:t>
            </w:r>
          </w:p>
        </w:tc>
        <w:tc>
          <w:tcPr>
            <w:tcW w:w="972" w:type="dxa"/>
            <w:noWrap w:val="0"/>
            <w:vAlign w:val="center"/>
          </w:tcPr>
          <w:p w14:paraId="172229B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28.1</w:t>
            </w:r>
          </w:p>
        </w:tc>
        <w:tc>
          <w:tcPr>
            <w:tcW w:w="1200" w:type="dxa"/>
            <w:noWrap w:val="0"/>
            <w:vAlign w:val="center"/>
          </w:tcPr>
          <w:p w14:paraId="2F8FEA6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542.24</w:t>
            </w:r>
          </w:p>
        </w:tc>
        <w:tc>
          <w:tcPr>
            <w:tcW w:w="1188" w:type="dxa"/>
            <w:noWrap w:val="0"/>
            <w:vAlign w:val="center"/>
          </w:tcPr>
          <w:p w14:paraId="1C75ED0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15237</w:t>
            </w:r>
          </w:p>
        </w:tc>
      </w:tr>
      <w:tr w14:paraId="686E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90" w:type="dxa"/>
            <w:noWrap w:val="0"/>
            <w:vAlign w:val="center"/>
          </w:tcPr>
          <w:p w14:paraId="0257AE2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6</w:t>
            </w:r>
          </w:p>
        </w:tc>
        <w:tc>
          <w:tcPr>
            <w:tcW w:w="4536" w:type="dxa"/>
            <w:noWrap w:val="0"/>
            <w:vAlign w:val="center"/>
          </w:tcPr>
          <w:p w14:paraId="6A623A9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lang w:val="en-US" w:eastAsia="zh-CN"/>
              </w:rPr>
            </w:pPr>
            <w:r>
              <w:rPr>
                <w:rFonts w:hint="eastAsia"/>
                <w:lang w:val="en-US" w:eastAsia="zh-CN"/>
              </w:rPr>
              <w:t>现浇构件钢筋</w:t>
            </w:r>
          </w:p>
          <w:p w14:paraId="4AB21CAB">
            <w:pPr>
              <w:pStyle w:val="2"/>
              <w:rPr>
                <w:rFonts w:hint="default"/>
                <w:lang w:val="en-US" w:eastAsia="zh-CN"/>
              </w:rPr>
            </w:pPr>
            <w:r>
              <w:rPr>
                <w:rFonts w:hint="default" w:ascii="Times New Roman" w:hAnsi="Times New Roman" w:eastAsia="宋体" w:cs="Times New Roman"/>
                <w:kern w:val="2"/>
                <w:sz w:val="21"/>
                <w:szCs w:val="24"/>
                <w:lang w:val="en-US" w:eastAsia="zh-CN" w:bidi="ar-SA"/>
              </w:rPr>
              <w:t>箍筋带肋钢筋HRB400以内直径(8mm以内)</w:t>
            </w:r>
          </w:p>
        </w:tc>
        <w:tc>
          <w:tcPr>
            <w:tcW w:w="720" w:type="dxa"/>
            <w:noWrap w:val="0"/>
            <w:vAlign w:val="center"/>
          </w:tcPr>
          <w:p w14:paraId="76FF7CE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t</w:t>
            </w:r>
          </w:p>
        </w:tc>
        <w:tc>
          <w:tcPr>
            <w:tcW w:w="972" w:type="dxa"/>
            <w:noWrap w:val="0"/>
            <w:vAlign w:val="center"/>
          </w:tcPr>
          <w:p w14:paraId="217DFC0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2.351</w:t>
            </w:r>
          </w:p>
        </w:tc>
        <w:tc>
          <w:tcPr>
            <w:tcW w:w="1200" w:type="dxa"/>
            <w:noWrap w:val="0"/>
            <w:vAlign w:val="center"/>
          </w:tcPr>
          <w:p w14:paraId="17F16A9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4234.16</w:t>
            </w:r>
          </w:p>
        </w:tc>
        <w:tc>
          <w:tcPr>
            <w:tcW w:w="1188" w:type="dxa"/>
            <w:noWrap w:val="0"/>
            <w:vAlign w:val="center"/>
          </w:tcPr>
          <w:p w14:paraId="066EC12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9955</w:t>
            </w:r>
          </w:p>
        </w:tc>
      </w:tr>
      <w:tr w14:paraId="5783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90" w:type="dxa"/>
            <w:noWrap w:val="0"/>
            <w:vAlign w:val="center"/>
          </w:tcPr>
          <w:p w14:paraId="6E8B4D3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7</w:t>
            </w:r>
          </w:p>
        </w:tc>
        <w:tc>
          <w:tcPr>
            <w:tcW w:w="4536" w:type="dxa"/>
            <w:noWrap w:val="0"/>
            <w:vAlign w:val="center"/>
          </w:tcPr>
          <w:p w14:paraId="01F587F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lang w:val="en-US" w:eastAsia="zh-CN"/>
              </w:rPr>
            </w:pPr>
            <w:r>
              <w:rPr>
                <w:rFonts w:hint="eastAsia"/>
                <w:lang w:val="en-US" w:eastAsia="zh-CN"/>
              </w:rPr>
              <w:t>现浇构件钢筋</w:t>
            </w:r>
          </w:p>
          <w:p w14:paraId="3458AC15">
            <w:pPr>
              <w:pStyle w:val="2"/>
              <w:rPr>
                <w:rFonts w:hint="eastAsia"/>
              </w:rPr>
            </w:pPr>
            <w:r>
              <w:rPr>
                <w:rFonts w:hint="eastAsia" w:ascii="Times New Roman" w:hAnsi="Times New Roman" w:eastAsia="宋体" w:cs="Times New Roman"/>
                <w:kern w:val="2"/>
                <w:sz w:val="21"/>
                <w:szCs w:val="24"/>
                <w:lang w:val="en-US" w:eastAsia="zh-CN" w:bidi="ar-SA"/>
              </w:rPr>
              <w:t>带肋钢筋HRB400以内直径(12mm以内)</w:t>
            </w:r>
          </w:p>
        </w:tc>
        <w:tc>
          <w:tcPr>
            <w:tcW w:w="720" w:type="dxa"/>
            <w:noWrap w:val="0"/>
            <w:vAlign w:val="center"/>
          </w:tcPr>
          <w:p w14:paraId="1D68C03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t</w:t>
            </w:r>
          </w:p>
        </w:tc>
        <w:tc>
          <w:tcPr>
            <w:tcW w:w="972" w:type="dxa"/>
            <w:noWrap w:val="0"/>
            <w:vAlign w:val="center"/>
          </w:tcPr>
          <w:p w14:paraId="5244139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4.991</w:t>
            </w:r>
          </w:p>
        </w:tc>
        <w:tc>
          <w:tcPr>
            <w:tcW w:w="1200" w:type="dxa"/>
            <w:noWrap w:val="0"/>
            <w:vAlign w:val="center"/>
          </w:tcPr>
          <w:p w14:paraId="0DDEE30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4058.42</w:t>
            </w:r>
          </w:p>
        </w:tc>
        <w:tc>
          <w:tcPr>
            <w:tcW w:w="1188" w:type="dxa"/>
            <w:noWrap w:val="0"/>
            <w:vAlign w:val="center"/>
          </w:tcPr>
          <w:p w14:paraId="4E92E6E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20256</w:t>
            </w:r>
          </w:p>
        </w:tc>
      </w:tr>
      <w:tr w14:paraId="31E1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90" w:type="dxa"/>
            <w:noWrap w:val="0"/>
            <w:vAlign w:val="center"/>
          </w:tcPr>
          <w:p w14:paraId="60227BC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w:t>
            </w:r>
          </w:p>
        </w:tc>
        <w:tc>
          <w:tcPr>
            <w:tcW w:w="4536" w:type="dxa"/>
            <w:noWrap w:val="0"/>
            <w:vAlign w:val="center"/>
          </w:tcPr>
          <w:p w14:paraId="325F765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现浇构件钢筋</w:t>
            </w:r>
          </w:p>
          <w:p w14:paraId="783CBA54">
            <w:pPr>
              <w:pStyle w:val="2"/>
              <w:rPr>
                <w:rFonts w:hint="default"/>
                <w:lang w:val="en-US" w:eastAsia="zh-CN"/>
              </w:rPr>
            </w:pPr>
            <w:r>
              <w:rPr>
                <w:rFonts w:hint="default" w:ascii="Times New Roman" w:hAnsi="Times New Roman" w:eastAsia="宋体" w:cs="Times New Roman"/>
                <w:kern w:val="2"/>
                <w:sz w:val="21"/>
                <w:szCs w:val="24"/>
                <w:lang w:val="en-US" w:eastAsia="zh-CN" w:bidi="ar-SA"/>
              </w:rPr>
              <w:t>带肋钢筋HRB400以内直径(14mm以内)</w:t>
            </w:r>
          </w:p>
        </w:tc>
        <w:tc>
          <w:tcPr>
            <w:tcW w:w="720" w:type="dxa"/>
            <w:noWrap w:val="0"/>
            <w:vAlign w:val="center"/>
          </w:tcPr>
          <w:p w14:paraId="1D26238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t</w:t>
            </w:r>
          </w:p>
        </w:tc>
        <w:tc>
          <w:tcPr>
            <w:tcW w:w="972" w:type="dxa"/>
            <w:noWrap w:val="0"/>
            <w:vAlign w:val="center"/>
          </w:tcPr>
          <w:p w14:paraId="4BB014D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4.598</w:t>
            </w:r>
          </w:p>
        </w:tc>
        <w:tc>
          <w:tcPr>
            <w:tcW w:w="1200" w:type="dxa"/>
            <w:noWrap w:val="0"/>
            <w:vAlign w:val="center"/>
          </w:tcPr>
          <w:p w14:paraId="0A1B590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4058.42</w:t>
            </w:r>
          </w:p>
        </w:tc>
        <w:tc>
          <w:tcPr>
            <w:tcW w:w="1188" w:type="dxa"/>
            <w:noWrap w:val="0"/>
            <w:vAlign w:val="center"/>
          </w:tcPr>
          <w:p w14:paraId="0F45B5A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18661</w:t>
            </w:r>
          </w:p>
        </w:tc>
      </w:tr>
      <w:tr w14:paraId="5B3E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1CE1DF9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w:t>
            </w:r>
          </w:p>
        </w:tc>
        <w:tc>
          <w:tcPr>
            <w:tcW w:w="4536" w:type="dxa"/>
            <w:noWrap w:val="0"/>
            <w:vAlign w:val="center"/>
          </w:tcPr>
          <w:p w14:paraId="4515B49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预埋铁件</w:t>
            </w:r>
          </w:p>
          <w:p w14:paraId="53DF3A8D">
            <w:pPr>
              <w:pStyle w:val="2"/>
              <w:rPr>
                <w:rFonts w:hint="default"/>
                <w:lang w:val="en-US" w:eastAsia="zh-CN"/>
              </w:rPr>
            </w:pPr>
            <w:r>
              <w:rPr>
                <w:rFonts w:hint="default" w:ascii="Times New Roman" w:hAnsi="Times New Roman" w:eastAsia="宋体" w:cs="Times New Roman"/>
                <w:kern w:val="2"/>
                <w:sz w:val="21"/>
                <w:szCs w:val="24"/>
                <w:lang w:val="en-US" w:eastAsia="zh-CN" w:bidi="ar-SA"/>
              </w:rPr>
              <w:t>预埋铁件25kg/块以上</w:t>
            </w:r>
          </w:p>
        </w:tc>
        <w:tc>
          <w:tcPr>
            <w:tcW w:w="720" w:type="dxa"/>
            <w:noWrap w:val="0"/>
            <w:vAlign w:val="center"/>
          </w:tcPr>
          <w:p w14:paraId="7AB5480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t</w:t>
            </w:r>
          </w:p>
        </w:tc>
        <w:tc>
          <w:tcPr>
            <w:tcW w:w="972" w:type="dxa"/>
            <w:noWrap w:val="0"/>
            <w:vAlign w:val="center"/>
          </w:tcPr>
          <w:p w14:paraId="017D230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200" w:type="dxa"/>
            <w:noWrap w:val="0"/>
            <w:vAlign w:val="center"/>
          </w:tcPr>
          <w:p w14:paraId="279E1ED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188" w:type="dxa"/>
            <w:noWrap w:val="0"/>
            <w:vAlign w:val="center"/>
          </w:tcPr>
          <w:p w14:paraId="730CE1B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r>
      <w:tr w14:paraId="4227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90" w:type="dxa"/>
            <w:noWrap w:val="0"/>
            <w:vAlign w:val="center"/>
          </w:tcPr>
          <w:p w14:paraId="49DF59D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10</w:t>
            </w:r>
          </w:p>
        </w:tc>
        <w:tc>
          <w:tcPr>
            <w:tcW w:w="4536" w:type="dxa"/>
            <w:noWrap w:val="0"/>
            <w:vAlign w:val="center"/>
          </w:tcPr>
          <w:p w14:paraId="5DA1C0D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预埋铁件</w:t>
            </w:r>
          </w:p>
          <w:p w14:paraId="513FD7F3">
            <w:pPr>
              <w:pStyle w:val="2"/>
              <w:rPr>
                <w:rFonts w:hint="default"/>
                <w:lang w:val="en-US" w:eastAsia="zh-CN"/>
              </w:rPr>
            </w:pPr>
            <w:r>
              <w:rPr>
                <w:rFonts w:hint="default" w:ascii="Times New Roman" w:hAnsi="Times New Roman" w:eastAsia="宋体" w:cs="Times New Roman"/>
                <w:kern w:val="2"/>
                <w:sz w:val="21"/>
                <w:szCs w:val="24"/>
                <w:lang w:val="en-US" w:eastAsia="zh-CN" w:bidi="ar-SA"/>
              </w:rPr>
              <w:t>预埋铁件25kg/块以</w:t>
            </w:r>
            <w:r>
              <w:rPr>
                <w:rFonts w:hint="eastAsia" w:ascii="Times New Roman" w:hAnsi="Times New Roman" w:cs="Times New Roman"/>
                <w:kern w:val="2"/>
                <w:sz w:val="21"/>
                <w:szCs w:val="24"/>
                <w:lang w:val="en-US" w:eastAsia="zh-CN" w:bidi="ar-SA"/>
              </w:rPr>
              <w:t>内</w:t>
            </w:r>
          </w:p>
        </w:tc>
        <w:tc>
          <w:tcPr>
            <w:tcW w:w="720" w:type="dxa"/>
            <w:noWrap w:val="0"/>
            <w:vAlign w:val="center"/>
          </w:tcPr>
          <w:p w14:paraId="14D3FBE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t</w:t>
            </w:r>
          </w:p>
        </w:tc>
        <w:tc>
          <w:tcPr>
            <w:tcW w:w="972" w:type="dxa"/>
            <w:noWrap w:val="0"/>
            <w:vAlign w:val="center"/>
          </w:tcPr>
          <w:p w14:paraId="328DB05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2.110</w:t>
            </w:r>
          </w:p>
        </w:tc>
        <w:tc>
          <w:tcPr>
            <w:tcW w:w="1200" w:type="dxa"/>
            <w:noWrap w:val="0"/>
            <w:vAlign w:val="center"/>
          </w:tcPr>
          <w:p w14:paraId="6DC9533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9351.11</w:t>
            </w:r>
          </w:p>
        </w:tc>
        <w:tc>
          <w:tcPr>
            <w:tcW w:w="1188" w:type="dxa"/>
            <w:noWrap w:val="0"/>
            <w:vAlign w:val="center"/>
          </w:tcPr>
          <w:p w14:paraId="1EA3BF9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19731</w:t>
            </w:r>
          </w:p>
        </w:tc>
      </w:tr>
      <w:tr w14:paraId="5BC0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0B015B7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w:t>
            </w:r>
          </w:p>
        </w:tc>
        <w:tc>
          <w:tcPr>
            <w:tcW w:w="4536" w:type="dxa"/>
            <w:noWrap w:val="0"/>
            <w:vAlign w:val="center"/>
          </w:tcPr>
          <w:p w14:paraId="02AD657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围挡</w:t>
            </w:r>
          </w:p>
          <w:p w14:paraId="50BDB6F6">
            <w:pPr>
              <w:pStyle w:val="2"/>
              <w:rPr>
                <w:rFonts w:hint="default"/>
                <w:lang w:val="en-US" w:eastAsia="zh-CN"/>
              </w:rPr>
            </w:pPr>
            <w:r>
              <w:rPr>
                <w:rFonts w:hint="default" w:ascii="Times New Roman" w:hAnsi="Times New Roman" w:eastAsia="宋体" w:cs="Times New Roman"/>
                <w:kern w:val="2"/>
                <w:sz w:val="21"/>
                <w:szCs w:val="24"/>
                <w:lang w:val="en-US" w:eastAsia="zh-CN" w:bidi="ar-SA"/>
              </w:rPr>
              <w:t>1、名称:装配式围挡一(深灰色方钢立柱加绿色烤漆墙板)2钢材品种、规格:钢柱、钢¥梁均采用镀锌钢材:250*150*100*2.0mm异形钢立柱，300*200*1.5mm柱顶盖帽，100*100*1.5异形暗柱，上下30*40*1.0mmm扁钢通长，30*30*1.5mm方通斜撑(L50*5预埋1000mm)。3、面层:480*(20+30)*2*1.0mm上下折边成品烤漆墙板4、钢构件运距:运输距离及运输方式由投标人自行确定，此单价包括装、卸、机械进退场、油漆损伤处补涂、防变形及封闭措施等有关发生一切费用:以上费用不因运输距离及运输方式等一切因素变化而调整5、具体做法详见施工图纸</w:t>
            </w:r>
          </w:p>
        </w:tc>
        <w:tc>
          <w:tcPr>
            <w:tcW w:w="720" w:type="dxa"/>
            <w:noWrap w:val="0"/>
            <w:vAlign w:val="center"/>
          </w:tcPr>
          <w:p w14:paraId="6763823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m2</w:t>
            </w:r>
          </w:p>
        </w:tc>
        <w:tc>
          <w:tcPr>
            <w:tcW w:w="972" w:type="dxa"/>
            <w:noWrap w:val="0"/>
            <w:vAlign w:val="center"/>
          </w:tcPr>
          <w:p w14:paraId="4EE6BDD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2956.80</w:t>
            </w:r>
          </w:p>
        </w:tc>
        <w:tc>
          <w:tcPr>
            <w:tcW w:w="1200" w:type="dxa"/>
            <w:noWrap w:val="0"/>
            <w:vAlign w:val="center"/>
          </w:tcPr>
          <w:p w14:paraId="7CCD2A9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151.34</w:t>
            </w:r>
          </w:p>
        </w:tc>
        <w:tc>
          <w:tcPr>
            <w:tcW w:w="1188" w:type="dxa"/>
            <w:noWrap w:val="0"/>
            <w:vAlign w:val="center"/>
          </w:tcPr>
          <w:p w14:paraId="10C59E8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447482</w:t>
            </w:r>
          </w:p>
        </w:tc>
      </w:tr>
      <w:tr w14:paraId="2F8C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2C920D1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p>
        </w:tc>
        <w:tc>
          <w:tcPr>
            <w:tcW w:w="4536" w:type="dxa"/>
            <w:noWrap w:val="0"/>
            <w:vAlign w:val="center"/>
          </w:tcPr>
          <w:p w14:paraId="1A7E787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lang w:val="en-US" w:eastAsia="zh-CN"/>
              </w:rPr>
            </w:pPr>
            <w:r>
              <w:rPr>
                <w:rFonts w:hint="eastAsia" w:ascii="宋体" w:hAnsi="宋体" w:cs="宋体"/>
                <w:lang w:val="en-US" w:eastAsia="zh-CN"/>
              </w:rPr>
              <w:t>考古机械台班</w:t>
            </w:r>
          </w:p>
        </w:tc>
        <w:tc>
          <w:tcPr>
            <w:tcW w:w="720" w:type="dxa"/>
            <w:noWrap w:val="0"/>
            <w:vAlign w:val="center"/>
          </w:tcPr>
          <w:p w14:paraId="5B9102F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972" w:type="dxa"/>
            <w:noWrap w:val="0"/>
            <w:vAlign w:val="center"/>
          </w:tcPr>
          <w:p w14:paraId="2428C78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200" w:type="dxa"/>
            <w:noWrap w:val="0"/>
            <w:vAlign w:val="center"/>
          </w:tcPr>
          <w:p w14:paraId="407FED4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188" w:type="dxa"/>
            <w:noWrap w:val="0"/>
            <w:vAlign w:val="center"/>
          </w:tcPr>
          <w:p w14:paraId="0984793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r>
      <w:tr w14:paraId="3CE1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703FC91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12</w:t>
            </w:r>
          </w:p>
        </w:tc>
        <w:tc>
          <w:tcPr>
            <w:tcW w:w="4536" w:type="dxa"/>
            <w:noWrap w:val="0"/>
            <w:vAlign w:val="center"/>
          </w:tcPr>
          <w:p w14:paraId="4E4E283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lang w:val="en-US" w:eastAsia="zh-CN"/>
              </w:rPr>
            </w:pPr>
            <w:r>
              <w:rPr>
                <w:rFonts w:hint="eastAsia" w:ascii="宋体" w:hAnsi="宋体" w:cs="宋体"/>
                <w:lang w:val="en-US" w:eastAsia="zh-CN"/>
              </w:rPr>
              <w:t>80、21地块挖机（考古需要）</w:t>
            </w:r>
          </w:p>
        </w:tc>
        <w:tc>
          <w:tcPr>
            <w:tcW w:w="720" w:type="dxa"/>
            <w:noWrap w:val="0"/>
            <w:vAlign w:val="center"/>
          </w:tcPr>
          <w:p w14:paraId="122CD5D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台班</w:t>
            </w:r>
          </w:p>
        </w:tc>
        <w:tc>
          <w:tcPr>
            <w:tcW w:w="972" w:type="dxa"/>
            <w:noWrap w:val="0"/>
            <w:vAlign w:val="center"/>
          </w:tcPr>
          <w:p w14:paraId="66FA3F4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w:t>
            </w:r>
          </w:p>
        </w:tc>
        <w:tc>
          <w:tcPr>
            <w:tcW w:w="1200" w:type="dxa"/>
            <w:noWrap w:val="0"/>
            <w:vAlign w:val="center"/>
          </w:tcPr>
          <w:p w14:paraId="4D90DD7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1251.14</w:t>
            </w:r>
          </w:p>
        </w:tc>
        <w:tc>
          <w:tcPr>
            <w:tcW w:w="1188" w:type="dxa"/>
            <w:noWrap w:val="0"/>
            <w:vAlign w:val="center"/>
          </w:tcPr>
          <w:p w14:paraId="10DCF53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125114</w:t>
            </w:r>
          </w:p>
        </w:tc>
      </w:tr>
      <w:tr w14:paraId="1CFF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1DDBC31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p>
        </w:tc>
        <w:tc>
          <w:tcPr>
            <w:tcW w:w="4536" w:type="dxa"/>
            <w:noWrap w:val="0"/>
            <w:vAlign w:val="center"/>
          </w:tcPr>
          <w:p w14:paraId="4591BA5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lang w:val="en-US" w:eastAsia="zh-CN"/>
              </w:rPr>
            </w:pPr>
            <w:r>
              <w:rPr>
                <w:rFonts w:hint="eastAsia" w:ascii="宋体" w:hAnsi="宋体" w:cs="宋体"/>
                <w:lang w:val="en-US" w:eastAsia="zh-CN"/>
              </w:rPr>
              <w:t>措施项目费</w:t>
            </w:r>
          </w:p>
        </w:tc>
        <w:tc>
          <w:tcPr>
            <w:tcW w:w="720" w:type="dxa"/>
            <w:noWrap w:val="0"/>
            <w:vAlign w:val="center"/>
          </w:tcPr>
          <w:p w14:paraId="4EB69E5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972" w:type="dxa"/>
            <w:noWrap w:val="0"/>
            <w:vAlign w:val="center"/>
          </w:tcPr>
          <w:p w14:paraId="25AA120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200" w:type="dxa"/>
            <w:noWrap w:val="0"/>
            <w:vAlign w:val="center"/>
          </w:tcPr>
          <w:p w14:paraId="5BFF585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188" w:type="dxa"/>
            <w:noWrap w:val="0"/>
            <w:vAlign w:val="center"/>
          </w:tcPr>
          <w:p w14:paraId="7A1BF9E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r>
      <w:tr w14:paraId="3B1F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4F5D822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w:t>
            </w:r>
          </w:p>
        </w:tc>
        <w:tc>
          <w:tcPr>
            <w:tcW w:w="4536" w:type="dxa"/>
            <w:noWrap w:val="0"/>
            <w:vAlign w:val="center"/>
          </w:tcPr>
          <w:p w14:paraId="18982BE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lang w:val="en-US" w:eastAsia="zh-CN"/>
              </w:rPr>
            </w:pPr>
            <w:r>
              <w:rPr>
                <w:rFonts w:hint="eastAsia" w:ascii="宋体" w:hAnsi="宋体" w:cs="宋体"/>
                <w:lang w:val="en-US" w:eastAsia="zh-CN"/>
              </w:rPr>
              <w:t>技术措施项目费</w:t>
            </w:r>
          </w:p>
        </w:tc>
        <w:tc>
          <w:tcPr>
            <w:tcW w:w="720" w:type="dxa"/>
            <w:noWrap w:val="0"/>
            <w:vAlign w:val="center"/>
          </w:tcPr>
          <w:p w14:paraId="6906A5B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972" w:type="dxa"/>
            <w:noWrap w:val="0"/>
            <w:vAlign w:val="center"/>
          </w:tcPr>
          <w:p w14:paraId="3DC7A35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00" w:type="dxa"/>
            <w:noWrap w:val="0"/>
            <w:vAlign w:val="center"/>
          </w:tcPr>
          <w:p w14:paraId="5F3F447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71414</w:t>
            </w:r>
          </w:p>
        </w:tc>
        <w:tc>
          <w:tcPr>
            <w:tcW w:w="1188" w:type="dxa"/>
            <w:noWrap w:val="0"/>
            <w:vAlign w:val="center"/>
          </w:tcPr>
          <w:p w14:paraId="06DD320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71414</w:t>
            </w:r>
          </w:p>
        </w:tc>
      </w:tr>
      <w:tr w14:paraId="2C1D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6C0E169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w:t>
            </w:r>
          </w:p>
        </w:tc>
        <w:tc>
          <w:tcPr>
            <w:tcW w:w="4536" w:type="dxa"/>
            <w:noWrap w:val="0"/>
            <w:vAlign w:val="center"/>
          </w:tcPr>
          <w:p w14:paraId="75146F3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lang w:val="en-US" w:eastAsia="zh-CN"/>
              </w:rPr>
            </w:pPr>
            <w:r>
              <w:rPr>
                <w:rFonts w:hint="eastAsia" w:ascii="宋体" w:hAnsi="宋体" w:cs="宋体"/>
                <w:lang w:val="en-US" w:eastAsia="zh-CN"/>
              </w:rPr>
              <w:t>组织措施项目费</w:t>
            </w:r>
          </w:p>
        </w:tc>
        <w:tc>
          <w:tcPr>
            <w:tcW w:w="720" w:type="dxa"/>
            <w:noWrap w:val="0"/>
            <w:vAlign w:val="center"/>
          </w:tcPr>
          <w:p w14:paraId="17CFDD0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972" w:type="dxa"/>
            <w:noWrap w:val="0"/>
            <w:vAlign w:val="center"/>
          </w:tcPr>
          <w:p w14:paraId="395A150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00" w:type="dxa"/>
            <w:noWrap w:val="0"/>
            <w:vAlign w:val="center"/>
          </w:tcPr>
          <w:p w14:paraId="59A5195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29654</w:t>
            </w:r>
          </w:p>
        </w:tc>
        <w:tc>
          <w:tcPr>
            <w:tcW w:w="1188" w:type="dxa"/>
            <w:noWrap w:val="0"/>
            <w:vAlign w:val="center"/>
          </w:tcPr>
          <w:p w14:paraId="5563A1C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29654</w:t>
            </w:r>
          </w:p>
        </w:tc>
      </w:tr>
      <w:tr w14:paraId="64F0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259523E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w:t>
            </w:r>
          </w:p>
        </w:tc>
        <w:tc>
          <w:tcPr>
            <w:tcW w:w="4536" w:type="dxa"/>
            <w:noWrap w:val="0"/>
            <w:vAlign w:val="center"/>
          </w:tcPr>
          <w:p w14:paraId="4296408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lang w:val="en-US" w:eastAsia="zh-CN"/>
              </w:rPr>
            </w:pPr>
            <w:r>
              <w:rPr>
                <w:rFonts w:hint="eastAsia" w:ascii="宋体" w:hAnsi="宋体" w:cs="宋体"/>
                <w:lang w:val="en-US" w:eastAsia="zh-CN"/>
              </w:rPr>
              <w:t>规费</w:t>
            </w:r>
          </w:p>
        </w:tc>
        <w:tc>
          <w:tcPr>
            <w:tcW w:w="720" w:type="dxa"/>
            <w:noWrap w:val="0"/>
            <w:vAlign w:val="center"/>
          </w:tcPr>
          <w:p w14:paraId="2C0F0F9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972" w:type="dxa"/>
            <w:noWrap w:val="0"/>
            <w:vAlign w:val="center"/>
          </w:tcPr>
          <w:p w14:paraId="5778FFA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00" w:type="dxa"/>
            <w:noWrap w:val="0"/>
            <w:vAlign w:val="center"/>
          </w:tcPr>
          <w:p w14:paraId="7180F82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64242</w:t>
            </w:r>
          </w:p>
        </w:tc>
        <w:tc>
          <w:tcPr>
            <w:tcW w:w="1188" w:type="dxa"/>
            <w:noWrap w:val="0"/>
            <w:vAlign w:val="center"/>
          </w:tcPr>
          <w:p w14:paraId="3DBF7E1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64242</w:t>
            </w:r>
          </w:p>
        </w:tc>
      </w:tr>
      <w:tr w14:paraId="40C1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6C9C222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16</w:t>
            </w:r>
          </w:p>
        </w:tc>
        <w:tc>
          <w:tcPr>
            <w:tcW w:w="4536" w:type="dxa"/>
            <w:noWrap w:val="0"/>
            <w:vAlign w:val="center"/>
          </w:tcPr>
          <w:p w14:paraId="6350616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lang w:val="en-US" w:eastAsia="zh-CN"/>
              </w:rPr>
            </w:pPr>
            <w:r>
              <w:rPr>
                <w:rFonts w:hint="eastAsia" w:ascii="宋体" w:hAnsi="宋体" w:cs="宋体"/>
                <w:color w:val="auto"/>
                <w:sz w:val="21"/>
                <w:szCs w:val="21"/>
                <w:highlight w:val="none"/>
                <w:lang w:val="en-US" w:eastAsia="zh-CN"/>
              </w:rPr>
              <w:t>税金</w:t>
            </w:r>
          </w:p>
        </w:tc>
        <w:tc>
          <w:tcPr>
            <w:tcW w:w="720" w:type="dxa"/>
            <w:noWrap w:val="0"/>
            <w:vAlign w:val="center"/>
          </w:tcPr>
          <w:p w14:paraId="7E2DF21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972" w:type="dxa"/>
            <w:noWrap w:val="0"/>
            <w:vAlign w:val="center"/>
          </w:tcPr>
          <w:p w14:paraId="48B97BC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00" w:type="dxa"/>
            <w:noWrap w:val="0"/>
            <w:vAlign w:val="center"/>
          </w:tcPr>
          <w:p w14:paraId="646699E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84966</w:t>
            </w:r>
          </w:p>
        </w:tc>
        <w:tc>
          <w:tcPr>
            <w:tcW w:w="1188" w:type="dxa"/>
            <w:noWrap w:val="0"/>
            <w:vAlign w:val="center"/>
          </w:tcPr>
          <w:p w14:paraId="3CED91C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84966</w:t>
            </w:r>
          </w:p>
        </w:tc>
      </w:tr>
      <w:tr w14:paraId="0FF8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46" w:type="dxa"/>
            <w:gridSpan w:val="3"/>
            <w:noWrap w:val="0"/>
            <w:vAlign w:val="center"/>
          </w:tcPr>
          <w:p w14:paraId="6C25603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小计（元）</w:t>
            </w:r>
          </w:p>
        </w:tc>
        <w:tc>
          <w:tcPr>
            <w:tcW w:w="972" w:type="dxa"/>
            <w:noWrap w:val="0"/>
            <w:vAlign w:val="center"/>
          </w:tcPr>
          <w:p w14:paraId="67963E3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200" w:type="dxa"/>
            <w:noWrap w:val="0"/>
            <w:vAlign w:val="center"/>
          </w:tcPr>
          <w:p w14:paraId="06ED941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188" w:type="dxa"/>
            <w:noWrap w:val="0"/>
            <w:vAlign w:val="center"/>
          </w:tcPr>
          <w:p w14:paraId="3266C84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1029035</w:t>
            </w:r>
          </w:p>
        </w:tc>
      </w:tr>
      <w:tr w14:paraId="7E42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690" w:type="dxa"/>
            <w:noWrap w:val="0"/>
            <w:vAlign w:val="center"/>
          </w:tcPr>
          <w:p w14:paraId="677A2ED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二</w:t>
            </w:r>
          </w:p>
        </w:tc>
        <w:tc>
          <w:tcPr>
            <w:tcW w:w="4536" w:type="dxa"/>
            <w:noWrap w:val="0"/>
            <w:vAlign w:val="center"/>
          </w:tcPr>
          <w:p w14:paraId="5E73219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YH080801-21(东门加油站)地块围挡搭设及考古配合实施项目</w:t>
            </w:r>
          </w:p>
        </w:tc>
        <w:tc>
          <w:tcPr>
            <w:tcW w:w="720" w:type="dxa"/>
            <w:noWrap w:val="0"/>
            <w:vAlign w:val="center"/>
          </w:tcPr>
          <w:p w14:paraId="021568F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972" w:type="dxa"/>
            <w:noWrap w:val="0"/>
            <w:vAlign w:val="center"/>
          </w:tcPr>
          <w:p w14:paraId="619CCE8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200" w:type="dxa"/>
            <w:noWrap w:val="0"/>
            <w:vAlign w:val="center"/>
          </w:tcPr>
          <w:p w14:paraId="0B7BE05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188" w:type="dxa"/>
            <w:noWrap w:val="0"/>
            <w:vAlign w:val="center"/>
          </w:tcPr>
          <w:p w14:paraId="67D06AB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r>
      <w:tr w14:paraId="4CC3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90" w:type="dxa"/>
            <w:shd w:val="clear" w:color="auto" w:fill="auto"/>
            <w:noWrap w:val="0"/>
            <w:vAlign w:val="center"/>
          </w:tcPr>
          <w:p w14:paraId="6879272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p>
        </w:tc>
        <w:tc>
          <w:tcPr>
            <w:tcW w:w="4536" w:type="dxa"/>
            <w:shd w:val="clear" w:color="auto" w:fill="auto"/>
            <w:noWrap w:val="0"/>
            <w:vAlign w:val="center"/>
          </w:tcPr>
          <w:p w14:paraId="21F060E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地块围挡</w:t>
            </w:r>
          </w:p>
        </w:tc>
        <w:tc>
          <w:tcPr>
            <w:tcW w:w="720" w:type="dxa"/>
            <w:noWrap w:val="0"/>
            <w:vAlign w:val="center"/>
          </w:tcPr>
          <w:p w14:paraId="4EC9F01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972" w:type="dxa"/>
            <w:noWrap w:val="0"/>
            <w:vAlign w:val="center"/>
          </w:tcPr>
          <w:p w14:paraId="1B48312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200" w:type="dxa"/>
            <w:noWrap w:val="0"/>
            <w:vAlign w:val="center"/>
          </w:tcPr>
          <w:p w14:paraId="213FC07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188" w:type="dxa"/>
            <w:noWrap w:val="0"/>
            <w:vAlign w:val="center"/>
          </w:tcPr>
          <w:p w14:paraId="5768123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r>
      <w:tr w14:paraId="050D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690" w:type="dxa"/>
            <w:shd w:val="clear" w:color="auto" w:fill="auto"/>
            <w:noWrap w:val="0"/>
            <w:vAlign w:val="center"/>
          </w:tcPr>
          <w:p w14:paraId="5EFA029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4536" w:type="dxa"/>
            <w:shd w:val="clear" w:color="auto" w:fill="auto"/>
            <w:noWrap w:val="0"/>
            <w:vAlign w:val="center"/>
          </w:tcPr>
          <w:p w14:paraId="1173F62B">
            <w:pPr>
              <w:bidi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挖基坑土方</w:t>
            </w:r>
          </w:p>
          <w:p w14:paraId="13870440">
            <w:pPr>
              <w:pStyle w:val="2"/>
              <w:rPr>
                <w:rFonts w:hint="eastAsia" w:ascii="宋体" w:hAnsi="宋体" w:eastAsia="宋体" w:cs="Times New Roman"/>
                <w:sz w:val="24"/>
                <w:szCs w:val="22"/>
                <w:lang w:val="en-US" w:eastAsia="zh-CN" w:bidi="ar-SA"/>
              </w:rPr>
            </w:pPr>
            <w:r>
              <w:rPr>
                <w:rFonts w:hint="default" w:ascii="宋体" w:hAnsi="宋体" w:eastAsia="宋体" w:cs="宋体"/>
                <w:color w:val="auto"/>
                <w:kern w:val="2"/>
                <w:sz w:val="21"/>
                <w:szCs w:val="21"/>
                <w:highlight w:val="none"/>
                <w:lang w:val="en-US" w:eastAsia="zh-CN" w:bidi="ar-SA"/>
              </w:rPr>
              <w:t>基坑土方开挖，深度1.5m以内，含湿土排水、地下障碍物清除、场内运输等，土壤类别依据现场状况、施工组织设计由投标单位自行确定。</w:t>
            </w:r>
          </w:p>
        </w:tc>
        <w:tc>
          <w:tcPr>
            <w:tcW w:w="720" w:type="dxa"/>
            <w:shd w:val="clear" w:color="auto" w:fill="auto"/>
            <w:noWrap w:val="0"/>
            <w:vAlign w:val="center"/>
          </w:tcPr>
          <w:p w14:paraId="3ECED49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m3</w:t>
            </w:r>
          </w:p>
        </w:tc>
        <w:tc>
          <w:tcPr>
            <w:tcW w:w="972" w:type="dxa"/>
            <w:noWrap w:val="0"/>
            <w:vAlign w:val="center"/>
          </w:tcPr>
          <w:p w14:paraId="2D5A74F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300.95</w:t>
            </w:r>
          </w:p>
        </w:tc>
        <w:tc>
          <w:tcPr>
            <w:tcW w:w="1200" w:type="dxa"/>
            <w:noWrap w:val="0"/>
            <w:vAlign w:val="center"/>
          </w:tcPr>
          <w:p w14:paraId="3A61C30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5.12</w:t>
            </w:r>
          </w:p>
        </w:tc>
        <w:tc>
          <w:tcPr>
            <w:tcW w:w="1188" w:type="dxa"/>
            <w:noWrap w:val="0"/>
            <w:vAlign w:val="center"/>
          </w:tcPr>
          <w:p w14:paraId="51B1C0F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1541</w:t>
            </w:r>
          </w:p>
        </w:tc>
      </w:tr>
      <w:tr w14:paraId="22BB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shd w:val="clear" w:color="auto" w:fill="auto"/>
            <w:noWrap w:val="0"/>
            <w:vAlign w:val="center"/>
          </w:tcPr>
          <w:p w14:paraId="5E7BAEC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4536" w:type="dxa"/>
            <w:shd w:val="clear" w:color="auto" w:fill="auto"/>
            <w:noWrap w:val="0"/>
            <w:vAlign w:val="center"/>
          </w:tcPr>
          <w:p w14:paraId="60AD99B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回填方</w:t>
            </w:r>
          </w:p>
          <w:p w14:paraId="71727D58">
            <w:pPr>
              <w:bidi w:val="0"/>
              <w:rPr>
                <w:rFonts w:hint="eastAsia" w:ascii="Times New Roman" w:hAnsi="Times New Roman" w:eastAsia="宋体" w:cs="Times New Roman"/>
                <w:kern w:val="2"/>
                <w:sz w:val="21"/>
                <w:szCs w:val="24"/>
                <w:lang w:val="en-US" w:eastAsia="zh-CN" w:bidi="ar-SA"/>
              </w:rPr>
            </w:pPr>
            <w:r>
              <w:rPr>
                <w:rFonts w:hint="default" w:ascii="宋体" w:hAnsi="宋体" w:cs="宋体"/>
                <w:color w:val="auto"/>
                <w:szCs w:val="21"/>
                <w:highlight w:val="none"/>
                <w:lang w:val="en-US" w:eastAsia="zh-CN"/>
              </w:rPr>
              <w:t>土方回填(基坑基槽内)，土方类别、土方运距依据现场状况等由投标单位自行确定;回填土土质按规范要求。</w:t>
            </w:r>
          </w:p>
        </w:tc>
        <w:tc>
          <w:tcPr>
            <w:tcW w:w="720" w:type="dxa"/>
            <w:shd w:val="clear" w:color="auto" w:fill="auto"/>
            <w:noWrap w:val="0"/>
            <w:vAlign w:val="center"/>
          </w:tcPr>
          <w:p w14:paraId="6D0386D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m3</w:t>
            </w:r>
          </w:p>
        </w:tc>
        <w:tc>
          <w:tcPr>
            <w:tcW w:w="972" w:type="dxa"/>
            <w:noWrap w:val="0"/>
            <w:vAlign w:val="center"/>
          </w:tcPr>
          <w:p w14:paraId="7A5537D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241.68</w:t>
            </w:r>
          </w:p>
        </w:tc>
        <w:tc>
          <w:tcPr>
            <w:tcW w:w="1200" w:type="dxa"/>
            <w:noWrap w:val="0"/>
            <w:vAlign w:val="center"/>
          </w:tcPr>
          <w:p w14:paraId="6E6EF2A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2.16</w:t>
            </w:r>
          </w:p>
        </w:tc>
        <w:tc>
          <w:tcPr>
            <w:tcW w:w="1188" w:type="dxa"/>
            <w:noWrap w:val="0"/>
            <w:vAlign w:val="center"/>
          </w:tcPr>
          <w:p w14:paraId="161564D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522</w:t>
            </w:r>
          </w:p>
        </w:tc>
      </w:tr>
      <w:tr w14:paraId="46F9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90" w:type="dxa"/>
            <w:shd w:val="clear" w:color="auto" w:fill="auto"/>
            <w:noWrap w:val="0"/>
            <w:vAlign w:val="center"/>
          </w:tcPr>
          <w:p w14:paraId="107C403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4536" w:type="dxa"/>
            <w:shd w:val="clear" w:color="auto" w:fill="auto"/>
            <w:noWrap w:val="0"/>
            <w:vAlign w:val="center"/>
          </w:tcPr>
          <w:p w14:paraId="1647AF7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仿宋_GB2312" w:cs="宋体"/>
                <w:lang w:val="en-US" w:eastAsia="zh-CN"/>
              </w:rPr>
            </w:pPr>
            <w:r>
              <w:rPr>
                <w:rFonts w:hint="eastAsia" w:ascii="宋体" w:hAnsi="宋体" w:eastAsia="仿宋_GB2312" w:cs="宋体"/>
                <w:lang w:val="en-US" w:eastAsia="zh-CN"/>
              </w:rPr>
              <w:t>垫层</w:t>
            </w:r>
          </w:p>
          <w:p w14:paraId="51E4225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Times New Roman" w:hAnsi="Times New Roman" w:eastAsia="宋体" w:cs="Times New Roman"/>
                <w:kern w:val="2"/>
                <w:sz w:val="21"/>
                <w:szCs w:val="24"/>
                <w:lang w:val="en-US" w:eastAsia="zh-CN" w:bidi="ar-SA"/>
              </w:rPr>
            </w:pPr>
            <w:r>
              <w:rPr>
                <w:rFonts w:hint="default" w:ascii="宋体" w:hAnsi="宋体" w:eastAsia="仿宋_GB2312" w:cs="宋体"/>
                <w:lang w:val="en-US" w:eastAsia="zh-CN"/>
              </w:rPr>
              <w:t>1.混凝土种类:商品砼2.混凝土强度等级:C15</w:t>
            </w:r>
          </w:p>
        </w:tc>
        <w:tc>
          <w:tcPr>
            <w:tcW w:w="720" w:type="dxa"/>
            <w:shd w:val="clear" w:color="auto" w:fill="auto"/>
            <w:noWrap w:val="0"/>
            <w:vAlign w:val="center"/>
          </w:tcPr>
          <w:p w14:paraId="1258BAD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m3</w:t>
            </w:r>
          </w:p>
        </w:tc>
        <w:tc>
          <w:tcPr>
            <w:tcW w:w="972" w:type="dxa"/>
            <w:noWrap w:val="0"/>
            <w:vAlign w:val="center"/>
          </w:tcPr>
          <w:p w14:paraId="3FB76D6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11.88</w:t>
            </w:r>
          </w:p>
        </w:tc>
        <w:tc>
          <w:tcPr>
            <w:tcW w:w="1200" w:type="dxa"/>
            <w:noWrap w:val="0"/>
            <w:vAlign w:val="center"/>
          </w:tcPr>
          <w:p w14:paraId="001214D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462.58</w:t>
            </w:r>
          </w:p>
        </w:tc>
        <w:tc>
          <w:tcPr>
            <w:tcW w:w="1188" w:type="dxa"/>
            <w:noWrap w:val="0"/>
            <w:vAlign w:val="center"/>
          </w:tcPr>
          <w:p w14:paraId="71A36E9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5495</w:t>
            </w:r>
          </w:p>
        </w:tc>
      </w:tr>
      <w:tr w14:paraId="26CC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90" w:type="dxa"/>
            <w:shd w:val="clear" w:color="auto" w:fill="auto"/>
            <w:noWrap w:val="0"/>
            <w:vAlign w:val="center"/>
          </w:tcPr>
          <w:p w14:paraId="3CE391B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4536" w:type="dxa"/>
            <w:shd w:val="clear" w:color="auto" w:fill="auto"/>
            <w:noWrap w:val="0"/>
            <w:vAlign w:val="center"/>
          </w:tcPr>
          <w:p w14:paraId="64795F2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lang w:val="en-US" w:eastAsia="zh-CN"/>
              </w:rPr>
            </w:pPr>
            <w:r>
              <w:rPr>
                <w:rFonts w:hint="eastAsia"/>
                <w:lang w:val="en-US" w:eastAsia="zh-CN"/>
              </w:rPr>
              <w:t>独立基础</w:t>
            </w:r>
          </w:p>
          <w:p w14:paraId="79E1D802">
            <w:pPr>
              <w:pStyle w:val="2"/>
              <w:rPr>
                <w:rFonts w:hint="eastAsia" w:ascii="宋体" w:hAnsi="宋体" w:eastAsia="宋体" w:cs="Times New Roman"/>
                <w:sz w:val="24"/>
                <w:szCs w:val="22"/>
                <w:lang w:val="en-US" w:eastAsia="zh-CN" w:bidi="ar-SA"/>
              </w:rPr>
            </w:pPr>
            <w:r>
              <w:rPr>
                <w:rFonts w:hint="default" w:ascii="Times New Roman" w:hAnsi="Times New Roman" w:eastAsia="宋体" w:cs="Times New Roman"/>
                <w:kern w:val="2"/>
                <w:sz w:val="21"/>
                <w:szCs w:val="24"/>
                <w:lang w:val="en-US" w:eastAsia="zh-CN" w:bidi="ar-SA"/>
              </w:rPr>
              <w:t>1.混凝土种类:商品砼2.混凝土强度等级:C25</w:t>
            </w:r>
          </w:p>
        </w:tc>
        <w:tc>
          <w:tcPr>
            <w:tcW w:w="720" w:type="dxa"/>
            <w:shd w:val="clear" w:color="auto" w:fill="auto"/>
            <w:noWrap w:val="0"/>
            <w:vAlign w:val="center"/>
          </w:tcPr>
          <w:p w14:paraId="1891FDC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m3</w:t>
            </w:r>
          </w:p>
        </w:tc>
        <w:tc>
          <w:tcPr>
            <w:tcW w:w="972" w:type="dxa"/>
            <w:noWrap w:val="0"/>
            <w:vAlign w:val="center"/>
          </w:tcPr>
          <w:p w14:paraId="596DC83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41.28</w:t>
            </w:r>
          </w:p>
        </w:tc>
        <w:tc>
          <w:tcPr>
            <w:tcW w:w="1200" w:type="dxa"/>
            <w:noWrap w:val="0"/>
            <w:vAlign w:val="center"/>
          </w:tcPr>
          <w:p w14:paraId="50EF3FF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462.40</w:t>
            </w:r>
          </w:p>
        </w:tc>
        <w:tc>
          <w:tcPr>
            <w:tcW w:w="1188" w:type="dxa"/>
            <w:noWrap w:val="0"/>
            <w:vAlign w:val="center"/>
          </w:tcPr>
          <w:p w14:paraId="546EF7C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19088</w:t>
            </w:r>
          </w:p>
        </w:tc>
      </w:tr>
      <w:tr w14:paraId="7D4A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90" w:type="dxa"/>
            <w:shd w:val="clear" w:color="auto" w:fill="auto"/>
            <w:noWrap w:val="0"/>
            <w:vAlign w:val="center"/>
          </w:tcPr>
          <w:p w14:paraId="1151593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p>
        </w:tc>
        <w:tc>
          <w:tcPr>
            <w:tcW w:w="4536" w:type="dxa"/>
            <w:shd w:val="clear" w:color="auto" w:fill="auto"/>
            <w:noWrap w:val="0"/>
            <w:vAlign w:val="center"/>
          </w:tcPr>
          <w:p w14:paraId="254D0D5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矩形柱</w:t>
            </w:r>
          </w:p>
          <w:p w14:paraId="6EAF4E14">
            <w:pPr>
              <w:pStyle w:val="2"/>
              <w:rPr>
                <w:rFonts w:hint="eastAsia" w:ascii="宋体" w:hAnsi="宋体" w:eastAsia="宋体" w:cs="Times New Roman"/>
                <w:sz w:val="24"/>
                <w:szCs w:val="22"/>
                <w:lang w:val="en-US" w:eastAsia="zh-CN" w:bidi="ar-SA"/>
              </w:rPr>
            </w:pPr>
            <w:r>
              <w:rPr>
                <w:rFonts w:hint="default" w:ascii="Times New Roman" w:hAnsi="Times New Roman" w:eastAsia="宋体" w:cs="Times New Roman"/>
                <w:kern w:val="2"/>
                <w:sz w:val="21"/>
                <w:szCs w:val="24"/>
                <w:lang w:val="en-US" w:eastAsia="zh-CN" w:bidi="ar-SA"/>
              </w:rPr>
              <w:t>1.混凝土种类:商品砼2.混凝土强度等级:C25</w:t>
            </w:r>
          </w:p>
        </w:tc>
        <w:tc>
          <w:tcPr>
            <w:tcW w:w="720" w:type="dxa"/>
            <w:shd w:val="clear" w:color="auto" w:fill="auto"/>
            <w:noWrap w:val="0"/>
            <w:vAlign w:val="center"/>
          </w:tcPr>
          <w:p w14:paraId="5FCCA89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m3</w:t>
            </w:r>
          </w:p>
        </w:tc>
        <w:tc>
          <w:tcPr>
            <w:tcW w:w="972" w:type="dxa"/>
            <w:noWrap w:val="0"/>
            <w:vAlign w:val="center"/>
          </w:tcPr>
          <w:p w14:paraId="6E4987A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6.12</w:t>
            </w:r>
          </w:p>
        </w:tc>
        <w:tc>
          <w:tcPr>
            <w:tcW w:w="1200" w:type="dxa"/>
            <w:noWrap w:val="0"/>
            <w:vAlign w:val="center"/>
          </w:tcPr>
          <w:p w14:paraId="5E83930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542.24</w:t>
            </w:r>
          </w:p>
        </w:tc>
        <w:tc>
          <w:tcPr>
            <w:tcW w:w="1188" w:type="dxa"/>
            <w:noWrap w:val="0"/>
            <w:vAlign w:val="center"/>
          </w:tcPr>
          <w:p w14:paraId="2BFE6C8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3319</w:t>
            </w:r>
          </w:p>
        </w:tc>
      </w:tr>
      <w:tr w14:paraId="243B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90" w:type="dxa"/>
            <w:shd w:val="clear" w:color="auto" w:fill="auto"/>
            <w:noWrap w:val="0"/>
            <w:vAlign w:val="center"/>
          </w:tcPr>
          <w:p w14:paraId="79EB74F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6</w:t>
            </w:r>
          </w:p>
        </w:tc>
        <w:tc>
          <w:tcPr>
            <w:tcW w:w="4536" w:type="dxa"/>
            <w:shd w:val="clear" w:color="auto" w:fill="auto"/>
            <w:noWrap w:val="0"/>
            <w:vAlign w:val="center"/>
          </w:tcPr>
          <w:p w14:paraId="1D05AA5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lang w:val="en-US" w:eastAsia="zh-CN"/>
              </w:rPr>
            </w:pPr>
            <w:r>
              <w:rPr>
                <w:rFonts w:hint="eastAsia"/>
                <w:lang w:val="en-US" w:eastAsia="zh-CN"/>
              </w:rPr>
              <w:t>现浇构件钢筋</w:t>
            </w:r>
          </w:p>
          <w:p w14:paraId="0DE1C2D9">
            <w:pPr>
              <w:pStyle w:val="2"/>
              <w:rPr>
                <w:rFonts w:hint="eastAsia" w:ascii="宋体" w:hAnsi="宋体" w:eastAsia="宋体" w:cs="Times New Roman"/>
                <w:sz w:val="24"/>
                <w:szCs w:val="22"/>
                <w:lang w:val="en-US" w:eastAsia="zh-CN" w:bidi="ar-SA"/>
              </w:rPr>
            </w:pPr>
            <w:r>
              <w:rPr>
                <w:rFonts w:hint="default" w:ascii="Times New Roman" w:hAnsi="Times New Roman" w:eastAsia="宋体" w:cs="Times New Roman"/>
                <w:kern w:val="2"/>
                <w:sz w:val="21"/>
                <w:szCs w:val="24"/>
                <w:lang w:val="en-US" w:eastAsia="zh-CN" w:bidi="ar-SA"/>
              </w:rPr>
              <w:t>箍筋带肋钢筋HRB400以内直径(8mm以内)</w:t>
            </w:r>
          </w:p>
        </w:tc>
        <w:tc>
          <w:tcPr>
            <w:tcW w:w="720" w:type="dxa"/>
            <w:shd w:val="clear" w:color="auto" w:fill="auto"/>
            <w:noWrap w:val="0"/>
            <w:vAlign w:val="center"/>
          </w:tcPr>
          <w:p w14:paraId="3882E78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t</w:t>
            </w:r>
          </w:p>
        </w:tc>
        <w:tc>
          <w:tcPr>
            <w:tcW w:w="972" w:type="dxa"/>
            <w:noWrap w:val="0"/>
            <w:vAlign w:val="center"/>
          </w:tcPr>
          <w:p w14:paraId="687B95D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0.512</w:t>
            </w:r>
          </w:p>
        </w:tc>
        <w:tc>
          <w:tcPr>
            <w:tcW w:w="1200" w:type="dxa"/>
            <w:noWrap w:val="0"/>
            <w:vAlign w:val="center"/>
          </w:tcPr>
          <w:p w14:paraId="33C55B3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4234.16</w:t>
            </w:r>
          </w:p>
        </w:tc>
        <w:tc>
          <w:tcPr>
            <w:tcW w:w="1188" w:type="dxa"/>
            <w:noWrap w:val="0"/>
            <w:vAlign w:val="center"/>
          </w:tcPr>
          <w:p w14:paraId="31DCAE4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2168</w:t>
            </w:r>
          </w:p>
        </w:tc>
      </w:tr>
      <w:tr w14:paraId="318F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90" w:type="dxa"/>
            <w:shd w:val="clear" w:color="auto" w:fill="auto"/>
            <w:noWrap w:val="0"/>
            <w:vAlign w:val="center"/>
          </w:tcPr>
          <w:p w14:paraId="6D89DDF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7</w:t>
            </w:r>
          </w:p>
        </w:tc>
        <w:tc>
          <w:tcPr>
            <w:tcW w:w="4536" w:type="dxa"/>
            <w:shd w:val="clear" w:color="auto" w:fill="auto"/>
            <w:noWrap w:val="0"/>
            <w:vAlign w:val="center"/>
          </w:tcPr>
          <w:p w14:paraId="192BE99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lang w:val="en-US" w:eastAsia="zh-CN"/>
              </w:rPr>
            </w:pPr>
            <w:r>
              <w:rPr>
                <w:rFonts w:hint="eastAsia"/>
                <w:lang w:val="en-US" w:eastAsia="zh-CN"/>
              </w:rPr>
              <w:t>现浇构件钢筋</w:t>
            </w:r>
          </w:p>
          <w:p w14:paraId="1C5E413A">
            <w:pPr>
              <w:pStyle w:val="2"/>
              <w:rPr>
                <w:rFonts w:hint="eastAsia" w:ascii="宋体" w:hAnsi="宋体" w:eastAsia="宋体" w:cs="Times New Roman"/>
                <w:sz w:val="24"/>
                <w:szCs w:val="22"/>
                <w:lang w:val="en-US" w:eastAsia="zh-CN" w:bidi="ar-SA"/>
              </w:rPr>
            </w:pPr>
            <w:r>
              <w:rPr>
                <w:rFonts w:hint="eastAsia" w:ascii="Times New Roman" w:hAnsi="Times New Roman" w:eastAsia="宋体" w:cs="Times New Roman"/>
                <w:kern w:val="2"/>
                <w:sz w:val="21"/>
                <w:szCs w:val="24"/>
                <w:lang w:val="en-US" w:eastAsia="zh-CN" w:bidi="ar-SA"/>
              </w:rPr>
              <w:t>带肋钢筋HRB400以内直径(12mm以内)</w:t>
            </w:r>
          </w:p>
        </w:tc>
        <w:tc>
          <w:tcPr>
            <w:tcW w:w="720" w:type="dxa"/>
            <w:shd w:val="clear" w:color="auto" w:fill="auto"/>
            <w:noWrap w:val="0"/>
            <w:vAlign w:val="center"/>
          </w:tcPr>
          <w:p w14:paraId="0F8A75A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t</w:t>
            </w:r>
          </w:p>
        </w:tc>
        <w:tc>
          <w:tcPr>
            <w:tcW w:w="972" w:type="dxa"/>
            <w:noWrap w:val="0"/>
            <w:vAlign w:val="center"/>
          </w:tcPr>
          <w:p w14:paraId="21B777D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1.087</w:t>
            </w:r>
          </w:p>
        </w:tc>
        <w:tc>
          <w:tcPr>
            <w:tcW w:w="1200" w:type="dxa"/>
            <w:noWrap w:val="0"/>
            <w:vAlign w:val="center"/>
          </w:tcPr>
          <w:p w14:paraId="27E5443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4058.42</w:t>
            </w:r>
          </w:p>
        </w:tc>
        <w:tc>
          <w:tcPr>
            <w:tcW w:w="1188" w:type="dxa"/>
            <w:noWrap w:val="0"/>
            <w:vAlign w:val="center"/>
          </w:tcPr>
          <w:p w14:paraId="315360E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4412</w:t>
            </w:r>
          </w:p>
        </w:tc>
      </w:tr>
      <w:tr w14:paraId="3D21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690" w:type="dxa"/>
            <w:shd w:val="clear" w:color="auto" w:fill="auto"/>
            <w:noWrap w:val="0"/>
            <w:vAlign w:val="center"/>
          </w:tcPr>
          <w:p w14:paraId="12BE126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8</w:t>
            </w:r>
          </w:p>
        </w:tc>
        <w:tc>
          <w:tcPr>
            <w:tcW w:w="4536" w:type="dxa"/>
            <w:shd w:val="clear" w:color="auto" w:fill="auto"/>
            <w:noWrap w:val="0"/>
            <w:vAlign w:val="center"/>
          </w:tcPr>
          <w:p w14:paraId="312546E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现浇构件钢筋</w:t>
            </w:r>
          </w:p>
          <w:p w14:paraId="7252A10E">
            <w:pPr>
              <w:pStyle w:val="2"/>
              <w:rPr>
                <w:rFonts w:hint="eastAsia" w:ascii="宋体" w:hAnsi="宋体" w:eastAsia="宋体" w:cs="Times New Roman"/>
                <w:sz w:val="24"/>
                <w:szCs w:val="22"/>
                <w:lang w:val="en-US" w:eastAsia="zh-CN" w:bidi="ar-SA"/>
              </w:rPr>
            </w:pPr>
            <w:r>
              <w:rPr>
                <w:rFonts w:hint="default" w:ascii="Times New Roman" w:hAnsi="Times New Roman" w:eastAsia="宋体" w:cs="Times New Roman"/>
                <w:kern w:val="2"/>
                <w:sz w:val="21"/>
                <w:szCs w:val="24"/>
                <w:lang w:val="en-US" w:eastAsia="zh-CN" w:bidi="ar-SA"/>
              </w:rPr>
              <w:t>带肋钢筋HRB400以内直径(14mm以内)</w:t>
            </w:r>
          </w:p>
        </w:tc>
        <w:tc>
          <w:tcPr>
            <w:tcW w:w="720" w:type="dxa"/>
            <w:shd w:val="clear" w:color="auto" w:fill="auto"/>
            <w:noWrap w:val="0"/>
            <w:vAlign w:val="center"/>
          </w:tcPr>
          <w:p w14:paraId="747EE23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t</w:t>
            </w:r>
          </w:p>
        </w:tc>
        <w:tc>
          <w:tcPr>
            <w:tcW w:w="972" w:type="dxa"/>
            <w:noWrap w:val="0"/>
            <w:vAlign w:val="center"/>
          </w:tcPr>
          <w:p w14:paraId="0094870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1.002</w:t>
            </w:r>
          </w:p>
        </w:tc>
        <w:tc>
          <w:tcPr>
            <w:tcW w:w="1200" w:type="dxa"/>
            <w:noWrap w:val="0"/>
            <w:vAlign w:val="center"/>
          </w:tcPr>
          <w:p w14:paraId="5D59A94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4058.42</w:t>
            </w:r>
          </w:p>
        </w:tc>
        <w:tc>
          <w:tcPr>
            <w:tcW w:w="1188" w:type="dxa"/>
            <w:noWrap w:val="0"/>
            <w:vAlign w:val="center"/>
          </w:tcPr>
          <w:p w14:paraId="2873EEE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4067</w:t>
            </w:r>
          </w:p>
        </w:tc>
      </w:tr>
      <w:tr w14:paraId="125D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90" w:type="dxa"/>
            <w:shd w:val="clear" w:color="auto" w:fill="auto"/>
            <w:noWrap w:val="0"/>
            <w:vAlign w:val="center"/>
          </w:tcPr>
          <w:p w14:paraId="0F05AF5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9</w:t>
            </w:r>
          </w:p>
        </w:tc>
        <w:tc>
          <w:tcPr>
            <w:tcW w:w="4536" w:type="dxa"/>
            <w:shd w:val="clear" w:color="auto" w:fill="auto"/>
            <w:noWrap w:val="0"/>
            <w:vAlign w:val="center"/>
          </w:tcPr>
          <w:p w14:paraId="03FA1AB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预埋铁件</w:t>
            </w:r>
          </w:p>
          <w:p w14:paraId="1272171C">
            <w:pPr>
              <w:pStyle w:val="2"/>
              <w:rPr>
                <w:rFonts w:hint="eastAsia" w:ascii="宋体" w:hAnsi="宋体" w:eastAsia="宋体" w:cs="Times New Roman"/>
                <w:sz w:val="24"/>
                <w:szCs w:val="22"/>
                <w:lang w:val="en-US" w:eastAsia="zh-CN" w:bidi="ar-SA"/>
              </w:rPr>
            </w:pPr>
            <w:r>
              <w:rPr>
                <w:rFonts w:hint="default" w:ascii="Times New Roman" w:hAnsi="Times New Roman" w:eastAsia="宋体" w:cs="Times New Roman"/>
                <w:kern w:val="2"/>
                <w:sz w:val="21"/>
                <w:szCs w:val="24"/>
                <w:lang w:val="en-US" w:eastAsia="zh-CN" w:bidi="ar-SA"/>
              </w:rPr>
              <w:t>预埋铁件25kg/块以上</w:t>
            </w:r>
          </w:p>
        </w:tc>
        <w:tc>
          <w:tcPr>
            <w:tcW w:w="720" w:type="dxa"/>
            <w:shd w:val="clear" w:color="auto" w:fill="auto"/>
            <w:noWrap w:val="0"/>
            <w:vAlign w:val="center"/>
          </w:tcPr>
          <w:p w14:paraId="2DDB00F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t</w:t>
            </w:r>
          </w:p>
        </w:tc>
        <w:tc>
          <w:tcPr>
            <w:tcW w:w="972" w:type="dxa"/>
            <w:noWrap w:val="0"/>
            <w:vAlign w:val="center"/>
          </w:tcPr>
          <w:p w14:paraId="53A7EFB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200" w:type="dxa"/>
            <w:noWrap w:val="0"/>
            <w:vAlign w:val="center"/>
          </w:tcPr>
          <w:p w14:paraId="281E3A7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188" w:type="dxa"/>
            <w:noWrap w:val="0"/>
            <w:vAlign w:val="center"/>
          </w:tcPr>
          <w:p w14:paraId="5CF8561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r>
      <w:tr w14:paraId="019C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90" w:type="dxa"/>
            <w:shd w:val="clear" w:color="auto" w:fill="auto"/>
            <w:noWrap w:val="0"/>
            <w:vAlign w:val="center"/>
          </w:tcPr>
          <w:p w14:paraId="72CA844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10</w:t>
            </w:r>
          </w:p>
        </w:tc>
        <w:tc>
          <w:tcPr>
            <w:tcW w:w="4536" w:type="dxa"/>
            <w:shd w:val="clear" w:color="auto" w:fill="auto"/>
            <w:noWrap w:val="0"/>
            <w:vAlign w:val="center"/>
          </w:tcPr>
          <w:p w14:paraId="67A521F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预埋铁件</w:t>
            </w:r>
          </w:p>
          <w:p w14:paraId="19CBAE9D">
            <w:pPr>
              <w:pStyle w:val="2"/>
              <w:rPr>
                <w:rFonts w:hint="eastAsia" w:ascii="宋体" w:hAnsi="宋体" w:eastAsia="宋体" w:cs="Times New Roman"/>
                <w:sz w:val="24"/>
                <w:szCs w:val="22"/>
                <w:lang w:val="en-US" w:eastAsia="zh-CN" w:bidi="ar-SA"/>
              </w:rPr>
            </w:pPr>
            <w:r>
              <w:rPr>
                <w:rFonts w:hint="default" w:ascii="Times New Roman" w:hAnsi="Times New Roman" w:eastAsia="宋体" w:cs="Times New Roman"/>
                <w:kern w:val="2"/>
                <w:sz w:val="21"/>
                <w:szCs w:val="24"/>
                <w:lang w:val="en-US" w:eastAsia="zh-CN" w:bidi="ar-SA"/>
              </w:rPr>
              <w:t>预埋铁件25kg/块以</w:t>
            </w:r>
            <w:r>
              <w:rPr>
                <w:rFonts w:hint="eastAsia" w:ascii="Times New Roman" w:hAnsi="Times New Roman" w:cs="Times New Roman"/>
                <w:kern w:val="2"/>
                <w:sz w:val="21"/>
                <w:szCs w:val="24"/>
                <w:lang w:val="en-US" w:eastAsia="zh-CN" w:bidi="ar-SA"/>
              </w:rPr>
              <w:t>内</w:t>
            </w:r>
          </w:p>
        </w:tc>
        <w:tc>
          <w:tcPr>
            <w:tcW w:w="720" w:type="dxa"/>
            <w:shd w:val="clear" w:color="auto" w:fill="auto"/>
            <w:noWrap w:val="0"/>
            <w:vAlign w:val="center"/>
          </w:tcPr>
          <w:p w14:paraId="37E8927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t</w:t>
            </w:r>
          </w:p>
        </w:tc>
        <w:tc>
          <w:tcPr>
            <w:tcW w:w="972" w:type="dxa"/>
            <w:noWrap w:val="0"/>
            <w:vAlign w:val="center"/>
          </w:tcPr>
          <w:p w14:paraId="1DA6B44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0.460</w:t>
            </w:r>
          </w:p>
        </w:tc>
        <w:tc>
          <w:tcPr>
            <w:tcW w:w="1200" w:type="dxa"/>
            <w:noWrap w:val="0"/>
            <w:vAlign w:val="center"/>
          </w:tcPr>
          <w:p w14:paraId="47E6092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9351.11</w:t>
            </w:r>
          </w:p>
        </w:tc>
        <w:tc>
          <w:tcPr>
            <w:tcW w:w="1188" w:type="dxa"/>
            <w:noWrap w:val="0"/>
            <w:vAlign w:val="center"/>
          </w:tcPr>
          <w:p w14:paraId="3002C2F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4302</w:t>
            </w:r>
          </w:p>
        </w:tc>
      </w:tr>
      <w:tr w14:paraId="03BD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shd w:val="clear" w:color="auto" w:fill="auto"/>
            <w:noWrap w:val="0"/>
            <w:vAlign w:val="center"/>
          </w:tcPr>
          <w:p w14:paraId="439652A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11</w:t>
            </w:r>
          </w:p>
        </w:tc>
        <w:tc>
          <w:tcPr>
            <w:tcW w:w="4536" w:type="dxa"/>
            <w:shd w:val="clear" w:color="auto" w:fill="auto"/>
            <w:noWrap w:val="0"/>
            <w:vAlign w:val="center"/>
          </w:tcPr>
          <w:p w14:paraId="1280BFD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围挡</w:t>
            </w:r>
          </w:p>
          <w:p w14:paraId="1D7CCCB2">
            <w:pPr>
              <w:pStyle w:val="2"/>
              <w:rPr>
                <w:rFonts w:hint="eastAsia" w:ascii="宋体" w:hAnsi="宋体" w:eastAsia="宋体" w:cs="Times New Roman"/>
                <w:sz w:val="24"/>
                <w:szCs w:val="22"/>
                <w:lang w:val="en-US" w:eastAsia="zh-CN" w:bidi="ar-SA"/>
              </w:rPr>
            </w:pPr>
            <w:r>
              <w:rPr>
                <w:rFonts w:hint="default" w:ascii="Times New Roman" w:hAnsi="Times New Roman" w:eastAsia="宋体" w:cs="Times New Roman"/>
                <w:kern w:val="2"/>
                <w:sz w:val="21"/>
                <w:szCs w:val="24"/>
                <w:lang w:val="en-US" w:eastAsia="zh-CN" w:bidi="ar-SA"/>
              </w:rPr>
              <w:t>1、名称:装配式围挡一(深灰色方钢立柱加绿色烤漆墙板)2钢材品种、规格:钢柱、钢¥梁均采用镀锌钢材:250*150*100*2.0mm异形钢立柱，300*200*1.5mm柱顶盖帽，100*100*1.5异形暗柱，上下30*40*1.0mmm扁钢通长，30*30*1.5mm方通斜撑(L50*5预埋1000mm)。3、面层:480*(20+30)*2*1.0mm上下折边成品烤漆墙板4、钢构件运距:运输距离及运输方式由投标人自行确定，此单价包括装、卸、机械进退场、油漆损伤处补涂、防变形及封闭措施等有关发生一切费用:以上费用不因运输距离及运输方式等一切因素变化而调整5、具体做法详见施工图纸</w:t>
            </w:r>
          </w:p>
        </w:tc>
        <w:tc>
          <w:tcPr>
            <w:tcW w:w="720" w:type="dxa"/>
            <w:shd w:val="clear" w:color="auto" w:fill="auto"/>
            <w:noWrap w:val="0"/>
            <w:vAlign w:val="center"/>
          </w:tcPr>
          <w:p w14:paraId="0A83228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m2</w:t>
            </w:r>
          </w:p>
        </w:tc>
        <w:tc>
          <w:tcPr>
            <w:tcW w:w="972" w:type="dxa"/>
            <w:noWrap w:val="0"/>
            <w:vAlign w:val="center"/>
          </w:tcPr>
          <w:p w14:paraId="38D62F5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642.56</w:t>
            </w:r>
          </w:p>
        </w:tc>
        <w:tc>
          <w:tcPr>
            <w:tcW w:w="1200" w:type="dxa"/>
            <w:noWrap w:val="0"/>
            <w:vAlign w:val="center"/>
          </w:tcPr>
          <w:p w14:paraId="75A46BF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151.41</w:t>
            </w:r>
          </w:p>
        </w:tc>
        <w:tc>
          <w:tcPr>
            <w:tcW w:w="1188" w:type="dxa"/>
            <w:noWrap w:val="0"/>
            <w:vAlign w:val="center"/>
          </w:tcPr>
          <w:p w14:paraId="68BE287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97290</w:t>
            </w:r>
          </w:p>
        </w:tc>
      </w:tr>
      <w:tr w14:paraId="7E95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355A1BA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536" w:type="dxa"/>
            <w:shd w:val="clear" w:color="auto" w:fill="auto"/>
            <w:noWrap w:val="0"/>
            <w:vAlign w:val="center"/>
          </w:tcPr>
          <w:p w14:paraId="71A541C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kern w:val="2"/>
                <w:sz w:val="21"/>
                <w:szCs w:val="24"/>
                <w:lang w:val="en-US" w:eastAsia="zh-CN" w:bidi="ar-SA"/>
              </w:rPr>
            </w:pPr>
            <w:r>
              <w:rPr>
                <w:rFonts w:hint="eastAsia" w:ascii="宋体" w:hAnsi="宋体" w:cs="宋体"/>
                <w:lang w:val="en-US" w:eastAsia="zh-CN"/>
              </w:rPr>
              <w:t>措施项目费</w:t>
            </w:r>
          </w:p>
        </w:tc>
        <w:tc>
          <w:tcPr>
            <w:tcW w:w="720" w:type="dxa"/>
            <w:shd w:val="clear" w:color="auto" w:fill="auto"/>
            <w:noWrap w:val="0"/>
            <w:vAlign w:val="center"/>
          </w:tcPr>
          <w:p w14:paraId="7DF5B82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p>
        </w:tc>
        <w:tc>
          <w:tcPr>
            <w:tcW w:w="972" w:type="dxa"/>
            <w:shd w:val="clear" w:color="auto" w:fill="auto"/>
            <w:noWrap w:val="0"/>
            <w:vAlign w:val="center"/>
          </w:tcPr>
          <w:p w14:paraId="56AE9CD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p>
        </w:tc>
        <w:tc>
          <w:tcPr>
            <w:tcW w:w="1200" w:type="dxa"/>
            <w:noWrap w:val="0"/>
            <w:vAlign w:val="center"/>
          </w:tcPr>
          <w:p w14:paraId="0A6819E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188" w:type="dxa"/>
            <w:noWrap w:val="0"/>
            <w:vAlign w:val="center"/>
          </w:tcPr>
          <w:p w14:paraId="5A6E960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r>
      <w:tr w14:paraId="3CB4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10260E6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12</w:t>
            </w:r>
          </w:p>
        </w:tc>
        <w:tc>
          <w:tcPr>
            <w:tcW w:w="4536" w:type="dxa"/>
            <w:shd w:val="clear" w:color="auto" w:fill="auto"/>
            <w:noWrap w:val="0"/>
            <w:vAlign w:val="center"/>
          </w:tcPr>
          <w:p w14:paraId="5FCDC99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kern w:val="2"/>
                <w:sz w:val="21"/>
                <w:szCs w:val="24"/>
                <w:lang w:val="en-US" w:eastAsia="zh-CN" w:bidi="ar-SA"/>
              </w:rPr>
            </w:pPr>
            <w:r>
              <w:rPr>
                <w:rFonts w:hint="eastAsia" w:ascii="宋体" w:hAnsi="宋体" w:cs="宋体"/>
                <w:lang w:val="en-US" w:eastAsia="zh-CN"/>
              </w:rPr>
              <w:t>技术措施项目费</w:t>
            </w:r>
          </w:p>
        </w:tc>
        <w:tc>
          <w:tcPr>
            <w:tcW w:w="720" w:type="dxa"/>
            <w:shd w:val="clear" w:color="auto" w:fill="auto"/>
            <w:noWrap w:val="0"/>
            <w:vAlign w:val="center"/>
          </w:tcPr>
          <w:p w14:paraId="3EFD188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972" w:type="dxa"/>
            <w:shd w:val="clear" w:color="auto" w:fill="auto"/>
            <w:noWrap w:val="0"/>
            <w:vAlign w:val="center"/>
          </w:tcPr>
          <w:p w14:paraId="365328E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w:t>
            </w:r>
          </w:p>
        </w:tc>
        <w:tc>
          <w:tcPr>
            <w:tcW w:w="1200" w:type="dxa"/>
            <w:noWrap w:val="0"/>
            <w:vAlign w:val="center"/>
          </w:tcPr>
          <w:p w14:paraId="514C093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18733</w:t>
            </w:r>
          </w:p>
        </w:tc>
        <w:tc>
          <w:tcPr>
            <w:tcW w:w="1188" w:type="dxa"/>
            <w:noWrap w:val="0"/>
            <w:vAlign w:val="center"/>
          </w:tcPr>
          <w:p w14:paraId="08D41C9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18733</w:t>
            </w:r>
          </w:p>
        </w:tc>
      </w:tr>
      <w:tr w14:paraId="08B7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0ABB496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w:t>
            </w:r>
          </w:p>
        </w:tc>
        <w:tc>
          <w:tcPr>
            <w:tcW w:w="4536" w:type="dxa"/>
            <w:shd w:val="clear" w:color="auto" w:fill="auto"/>
            <w:noWrap w:val="0"/>
            <w:vAlign w:val="center"/>
          </w:tcPr>
          <w:p w14:paraId="1647385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kern w:val="2"/>
                <w:sz w:val="21"/>
                <w:szCs w:val="24"/>
                <w:lang w:val="en-US" w:eastAsia="zh-CN" w:bidi="ar-SA"/>
              </w:rPr>
            </w:pPr>
            <w:r>
              <w:rPr>
                <w:rFonts w:hint="eastAsia" w:ascii="宋体" w:hAnsi="宋体" w:cs="宋体"/>
                <w:lang w:val="en-US" w:eastAsia="zh-CN"/>
              </w:rPr>
              <w:t>组织措施项目费</w:t>
            </w:r>
          </w:p>
        </w:tc>
        <w:tc>
          <w:tcPr>
            <w:tcW w:w="720" w:type="dxa"/>
            <w:shd w:val="clear" w:color="auto" w:fill="auto"/>
            <w:noWrap w:val="0"/>
            <w:vAlign w:val="center"/>
          </w:tcPr>
          <w:p w14:paraId="0ED85D9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972" w:type="dxa"/>
            <w:shd w:val="clear" w:color="auto" w:fill="auto"/>
            <w:noWrap w:val="0"/>
            <w:vAlign w:val="center"/>
          </w:tcPr>
          <w:p w14:paraId="0427B76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w:t>
            </w:r>
          </w:p>
        </w:tc>
        <w:tc>
          <w:tcPr>
            <w:tcW w:w="1200" w:type="dxa"/>
            <w:noWrap w:val="0"/>
            <w:vAlign w:val="center"/>
          </w:tcPr>
          <w:p w14:paraId="73C0D0A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4277</w:t>
            </w:r>
          </w:p>
        </w:tc>
        <w:tc>
          <w:tcPr>
            <w:tcW w:w="1188" w:type="dxa"/>
            <w:noWrap w:val="0"/>
            <w:vAlign w:val="center"/>
          </w:tcPr>
          <w:p w14:paraId="1F55877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4277</w:t>
            </w:r>
          </w:p>
        </w:tc>
      </w:tr>
      <w:tr w14:paraId="6200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009DB8B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w:t>
            </w:r>
          </w:p>
        </w:tc>
        <w:tc>
          <w:tcPr>
            <w:tcW w:w="4536" w:type="dxa"/>
            <w:shd w:val="clear" w:color="auto" w:fill="auto"/>
            <w:noWrap w:val="0"/>
            <w:vAlign w:val="center"/>
          </w:tcPr>
          <w:p w14:paraId="342597B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kern w:val="2"/>
                <w:sz w:val="21"/>
                <w:szCs w:val="24"/>
                <w:lang w:val="en-US" w:eastAsia="zh-CN" w:bidi="ar-SA"/>
              </w:rPr>
            </w:pPr>
            <w:r>
              <w:rPr>
                <w:rFonts w:hint="eastAsia" w:ascii="宋体" w:hAnsi="宋体" w:cs="宋体"/>
                <w:lang w:val="en-US" w:eastAsia="zh-CN"/>
              </w:rPr>
              <w:t>规费</w:t>
            </w:r>
          </w:p>
        </w:tc>
        <w:tc>
          <w:tcPr>
            <w:tcW w:w="720" w:type="dxa"/>
            <w:shd w:val="clear" w:color="auto" w:fill="auto"/>
            <w:noWrap w:val="0"/>
            <w:vAlign w:val="center"/>
          </w:tcPr>
          <w:p w14:paraId="206E740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972" w:type="dxa"/>
            <w:shd w:val="clear" w:color="auto" w:fill="auto"/>
            <w:noWrap w:val="0"/>
            <w:vAlign w:val="center"/>
          </w:tcPr>
          <w:p w14:paraId="6F198B3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w:t>
            </w:r>
          </w:p>
        </w:tc>
        <w:tc>
          <w:tcPr>
            <w:tcW w:w="1200" w:type="dxa"/>
            <w:noWrap w:val="0"/>
            <w:vAlign w:val="center"/>
          </w:tcPr>
          <w:p w14:paraId="34997AC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9265</w:t>
            </w:r>
          </w:p>
        </w:tc>
        <w:tc>
          <w:tcPr>
            <w:tcW w:w="1188" w:type="dxa"/>
            <w:noWrap w:val="0"/>
            <w:vAlign w:val="center"/>
          </w:tcPr>
          <w:p w14:paraId="3EBE2FE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9265</w:t>
            </w:r>
          </w:p>
        </w:tc>
      </w:tr>
      <w:tr w14:paraId="31C5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0F41325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w:t>
            </w:r>
          </w:p>
        </w:tc>
        <w:tc>
          <w:tcPr>
            <w:tcW w:w="4536" w:type="dxa"/>
            <w:shd w:val="clear" w:color="auto" w:fill="auto"/>
            <w:noWrap w:val="0"/>
            <w:vAlign w:val="center"/>
          </w:tcPr>
          <w:p w14:paraId="68422C7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kern w:val="2"/>
                <w:sz w:val="21"/>
                <w:szCs w:val="24"/>
                <w:lang w:val="en-US" w:eastAsia="zh-CN" w:bidi="ar-SA"/>
              </w:rPr>
            </w:pPr>
            <w:r>
              <w:rPr>
                <w:rFonts w:hint="eastAsia" w:ascii="宋体" w:hAnsi="宋体" w:cs="宋体"/>
                <w:color w:val="auto"/>
                <w:sz w:val="21"/>
                <w:szCs w:val="21"/>
                <w:highlight w:val="none"/>
                <w:lang w:val="en-US" w:eastAsia="zh-CN"/>
              </w:rPr>
              <w:t>税金</w:t>
            </w:r>
          </w:p>
        </w:tc>
        <w:tc>
          <w:tcPr>
            <w:tcW w:w="720" w:type="dxa"/>
            <w:shd w:val="clear" w:color="auto" w:fill="auto"/>
            <w:noWrap w:val="0"/>
            <w:vAlign w:val="center"/>
          </w:tcPr>
          <w:p w14:paraId="38A642C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972" w:type="dxa"/>
            <w:shd w:val="clear" w:color="auto" w:fill="auto"/>
            <w:noWrap w:val="0"/>
            <w:vAlign w:val="center"/>
          </w:tcPr>
          <w:p w14:paraId="153CBD0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w:t>
            </w:r>
          </w:p>
        </w:tc>
        <w:tc>
          <w:tcPr>
            <w:tcW w:w="1200" w:type="dxa"/>
            <w:noWrap w:val="0"/>
            <w:vAlign w:val="center"/>
          </w:tcPr>
          <w:p w14:paraId="77B1AE7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15703</w:t>
            </w:r>
          </w:p>
        </w:tc>
        <w:tc>
          <w:tcPr>
            <w:tcW w:w="1188" w:type="dxa"/>
            <w:noWrap w:val="0"/>
            <w:vAlign w:val="center"/>
          </w:tcPr>
          <w:p w14:paraId="4EF2690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15703</w:t>
            </w:r>
          </w:p>
        </w:tc>
      </w:tr>
      <w:tr w14:paraId="43C1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46" w:type="dxa"/>
            <w:gridSpan w:val="3"/>
            <w:noWrap w:val="0"/>
            <w:vAlign w:val="center"/>
          </w:tcPr>
          <w:p w14:paraId="540936E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小计（元）</w:t>
            </w:r>
          </w:p>
        </w:tc>
        <w:tc>
          <w:tcPr>
            <w:tcW w:w="972" w:type="dxa"/>
            <w:noWrap w:val="0"/>
            <w:vAlign w:val="center"/>
          </w:tcPr>
          <w:p w14:paraId="346599A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200" w:type="dxa"/>
            <w:noWrap w:val="0"/>
            <w:vAlign w:val="center"/>
          </w:tcPr>
          <w:p w14:paraId="7A4F89E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188" w:type="dxa"/>
            <w:noWrap w:val="0"/>
            <w:vAlign w:val="center"/>
          </w:tcPr>
          <w:p w14:paraId="4A6FF74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190180</w:t>
            </w:r>
          </w:p>
        </w:tc>
      </w:tr>
      <w:tr w14:paraId="3B9A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946" w:type="dxa"/>
            <w:gridSpan w:val="3"/>
            <w:noWrap w:val="0"/>
            <w:vAlign w:val="center"/>
          </w:tcPr>
          <w:p w14:paraId="681C494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合计（元）</w:t>
            </w:r>
          </w:p>
        </w:tc>
        <w:tc>
          <w:tcPr>
            <w:tcW w:w="972" w:type="dxa"/>
            <w:noWrap w:val="0"/>
            <w:vAlign w:val="center"/>
          </w:tcPr>
          <w:p w14:paraId="422810F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p>
        </w:tc>
        <w:tc>
          <w:tcPr>
            <w:tcW w:w="1200" w:type="dxa"/>
            <w:noWrap w:val="0"/>
            <w:vAlign w:val="center"/>
          </w:tcPr>
          <w:p w14:paraId="7E4D45F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p>
        </w:tc>
        <w:tc>
          <w:tcPr>
            <w:tcW w:w="1188" w:type="dxa"/>
            <w:noWrap w:val="0"/>
            <w:vAlign w:val="center"/>
          </w:tcPr>
          <w:p w14:paraId="26C406FB">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1219215</w:t>
            </w:r>
          </w:p>
        </w:tc>
      </w:tr>
    </w:tbl>
    <w:p w14:paraId="0972D194">
      <w:pPr>
        <w:pStyle w:val="27"/>
        <w:ind w:left="0" w:leftChars="0" w:firstLine="0"/>
        <w:rPr>
          <w:rFonts w:ascii="宋体" w:hAnsi="宋体"/>
          <w:color w:val="auto"/>
          <w:sz w:val="24"/>
          <w:szCs w:val="24"/>
        </w:rPr>
      </w:pPr>
      <w:r>
        <w:rPr>
          <w:rFonts w:hint="eastAsia" w:ascii="宋体" w:hAnsi="宋体"/>
          <w:color w:val="auto"/>
          <w:sz w:val="24"/>
          <w:szCs w:val="24"/>
        </w:rPr>
        <w:t>注：1、具体清单中发票种类及税率为：增值税</w:t>
      </w:r>
      <w:r>
        <w:rPr>
          <w:rFonts w:hint="eastAsia" w:ascii="宋体" w:hAnsi="宋体"/>
          <w:color w:val="auto"/>
          <w:sz w:val="24"/>
          <w:szCs w:val="24"/>
          <w:u w:val="single"/>
        </w:rPr>
        <w:t xml:space="preserve"> 专用 </w:t>
      </w:r>
      <w:r>
        <w:rPr>
          <w:rFonts w:hint="eastAsia" w:ascii="宋体" w:hAnsi="宋体"/>
          <w:color w:val="auto"/>
          <w:sz w:val="24"/>
          <w:szCs w:val="24"/>
        </w:rPr>
        <w:t>发票，税率</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9</w:t>
      </w:r>
      <w:r>
        <w:rPr>
          <w:rFonts w:hint="eastAsia" w:ascii="宋体" w:hAnsi="宋体"/>
          <w:color w:val="auto"/>
          <w:sz w:val="24"/>
          <w:szCs w:val="24"/>
          <w:u w:val="single"/>
        </w:rPr>
        <w:t>%</w:t>
      </w:r>
      <w:r>
        <w:rPr>
          <w:rFonts w:hint="eastAsia" w:ascii="宋体" w:hAnsi="宋体"/>
          <w:color w:val="auto"/>
          <w:sz w:val="24"/>
          <w:szCs w:val="24"/>
          <w:u w:val="single"/>
          <w:lang w:val="en-US" w:eastAsia="zh-CN"/>
        </w:rPr>
        <w:t xml:space="preserve"> </w:t>
      </w:r>
      <w:r>
        <w:rPr>
          <w:rFonts w:hint="eastAsia" w:ascii="仿宋_GB2312" w:hAnsi="仿宋_GB2312" w:eastAsia="仿宋_GB2312" w:cs="仿宋_GB2312"/>
          <w:color w:val="auto"/>
          <w:sz w:val="28"/>
          <w:szCs w:val="28"/>
        </w:rPr>
        <w:t>。</w:t>
      </w:r>
    </w:p>
    <w:p w14:paraId="7EA7FB84">
      <w:pPr>
        <w:pStyle w:val="27"/>
        <w:spacing w:line="360" w:lineRule="auto"/>
        <w:ind w:left="0" w:leftChars="0" w:firstLine="480" w:firstLineChars="200"/>
        <w:rPr>
          <w:rFonts w:hint="eastAsia" w:ascii="宋体" w:hAnsi="宋体" w:cs="宋体"/>
          <w:b/>
          <w:bCs/>
          <w:sz w:val="32"/>
          <w:szCs w:val="32"/>
          <w:lang w:val="en-US" w:eastAsia="zh-CN"/>
        </w:rPr>
        <w:sectPr>
          <w:pgSz w:w="11905" w:h="16838"/>
          <w:pgMar w:top="1417" w:right="1417" w:bottom="1417" w:left="1417" w:header="850" w:footer="992" w:gutter="0"/>
          <w:pgNumType w:fmt="decimal"/>
          <w:cols w:space="720" w:num="1"/>
          <w:rtlGutter w:val="0"/>
          <w:docGrid w:type="lines" w:linePitch="323" w:charSpace="0"/>
        </w:sectPr>
      </w:pPr>
      <w:r>
        <w:rPr>
          <w:rFonts w:hint="eastAsia" w:ascii="宋体" w:hAnsi="宋体"/>
          <w:color w:val="auto"/>
          <w:sz w:val="24"/>
          <w:szCs w:val="24"/>
        </w:rPr>
        <w:t>2、清单子项、数量是估算的或是预计的数量，单价为预估结算上报单价，仅作为报价的共同</w:t>
      </w:r>
    </w:p>
    <w:p w14:paraId="367A4233">
      <w:pPr>
        <w:pStyle w:val="27"/>
        <w:ind w:left="0" w:leftChars="0" w:firstLine="0" w:firstLineChars="0"/>
        <w:rPr>
          <w:rFonts w:hint="eastAsia" w:asciiTheme="majorEastAsia" w:hAnsiTheme="majorEastAsia" w:eastAsiaTheme="majorEastAsia" w:cstheme="majorEastAsia"/>
          <w:b/>
          <w:color w:val="000000"/>
          <w:kern w:val="0"/>
          <w:sz w:val="40"/>
          <w:szCs w:val="40"/>
          <w:lang w:val="en-US" w:eastAsia="zh-CN" w:bidi="ar"/>
        </w:rPr>
      </w:pPr>
    </w:p>
    <w:p w14:paraId="5B4CB76D">
      <w:pPr>
        <w:pStyle w:val="3"/>
        <w:numPr>
          <w:ilvl w:val="0"/>
          <w:numId w:val="1"/>
        </w:numPr>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val="en-US" w:eastAsia="zh-CN"/>
        </w:rPr>
      </w:pPr>
      <w:r>
        <w:rPr>
          <w:rFonts w:hint="eastAsia" w:ascii="宋体" w:hAnsi="宋体" w:cs="宋体"/>
          <w:bCs w:val="0"/>
          <w:snapToGrid w:val="0"/>
          <w:kern w:val="0"/>
          <w:sz w:val="32"/>
          <w:lang w:val="en-US" w:eastAsia="zh-CN"/>
        </w:rPr>
        <w:t>评选办法</w:t>
      </w:r>
    </w:p>
    <w:p w14:paraId="55E72FE7">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 基本原则：</w:t>
      </w:r>
    </w:p>
    <w:p w14:paraId="40E262B5">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1.评审应遵循公平、公正、科学、择优的原则。</w:t>
      </w:r>
    </w:p>
    <w:p w14:paraId="0B742406">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2.本次评审为递交响应文件的所有合格供应商提供公平的竞争机会。</w:t>
      </w:r>
    </w:p>
    <w:p w14:paraId="4E11D157">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3.评审小组将遵循公平、公正的竞争原则，严格按照选择文件的要求，对响应文件、澄清及承诺文件等进行分析、评价，并确定中选单位。</w:t>
      </w:r>
    </w:p>
    <w:p w14:paraId="6EF3E4FC">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p>
    <w:p w14:paraId="2B947545">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二、评审程序：</w:t>
      </w:r>
    </w:p>
    <w:p w14:paraId="31C5D0E7">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1.组建评审小组</w:t>
      </w:r>
    </w:p>
    <w:p w14:paraId="59D0857F">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由选择人根据本次选择的特点组建评审小组，成员人数见本选择文件响应人须知。</w:t>
      </w:r>
    </w:p>
    <w:p w14:paraId="7F833A9F">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2.评审小组工作原则</w:t>
      </w:r>
    </w:p>
    <w:p w14:paraId="478CD107">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评审小组成员应当按照客观、公正、审慎的原则，根据选择文件规定的评审程序、评审方法和评审标准进行独立评审。未实质性响应选择文件的响应文件按无效响应处理。</w:t>
      </w:r>
    </w:p>
    <w:p w14:paraId="4EB693C9">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3.评审程序和内容</w:t>
      </w:r>
    </w:p>
    <w:p w14:paraId="64EAA63A">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(1)本项目选择由选择人主持，宣布评审的有关事项。</w:t>
      </w:r>
    </w:p>
    <w:p w14:paraId="6741BD30">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评审小组按照选择文件的要求和规定，首先对所有响应单位的响应文件进行形式评审，凡响应文件不符合选择文件要求的，经评审小组询问核实并认定后，作无效响应处理，其响应文件不再进入下一环节的评审。</w:t>
      </w:r>
    </w:p>
    <w:p w14:paraId="56194DF3">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(3)评审小组对通过形式评审的响应单位就报价等要素进行评审。</w:t>
      </w:r>
    </w:p>
    <w:p w14:paraId="06DD1DD3">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(4)完成选择报告，推荐候选合作单位。</w:t>
      </w:r>
    </w:p>
    <w:p w14:paraId="54C5ABBF">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p>
    <w:p w14:paraId="4ECF3FAD">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w:t>
      </w:r>
      <w:r>
        <w:rPr>
          <w:rFonts w:hint="eastAsia" w:ascii="宋体" w:hAnsi="宋体" w:cs="宋体"/>
          <w:color w:val="000000"/>
          <w:kern w:val="0"/>
          <w:sz w:val="24"/>
          <w:szCs w:val="24"/>
          <w:lang w:val="en-US" w:eastAsia="zh-CN"/>
        </w:rPr>
        <w:t>评审办法</w:t>
      </w:r>
      <w:r>
        <w:rPr>
          <w:rFonts w:hint="eastAsia" w:ascii="宋体" w:hAnsi="宋体" w:eastAsia="宋体" w:cs="宋体"/>
          <w:color w:val="000000"/>
          <w:kern w:val="0"/>
          <w:sz w:val="24"/>
          <w:szCs w:val="24"/>
          <w:lang w:val="en-US" w:eastAsia="zh-CN"/>
        </w:rPr>
        <w:t>：</w:t>
      </w:r>
    </w:p>
    <w:p w14:paraId="408F55B1">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本次评标采用：</w:t>
      </w:r>
      <w:r>
        <w:rPr>
          <w:rFonts w:hint="eastAsia" w:ascii="宋体" w:hAnsi="宋体" w:eastAsia="宋体" w:cs="宋体"/>
          <w:color w:val="000000"/>
          <w:kern w:val="0"/>
          <w:sz w:val="24"/>
          <w:szCs w:val="24"/>
          <w:lang w:val="en-US" w:eastAsia="zh-CN"/>
        </w:rPr>
        <w:t>经评审的最低价法。</w:t>
      </w:r>
    </w:p>
    <w:p w14:paraId="76995372">
      <w:pPr>
        <w:pStyle w:val="27"/>
        <w:rPr>
          <w:rFonts w:hint="eastAsia" w:ascii="宋体" w:hAnsi="宋体" w:cs="宋体"/>
          <w:bCs w:val="0"/>
          <w:snapToGrid w:val="0"/>
          <w:kern w:val="0"/>
          <w:sz w:val="32"/>
          <w:lang w:val="en-US" w:eastAsia="zh-CN"/>
        </w:rPr>
      </w:pPr>
    </w:p>
    <w:p w14:paraId="444965D9">
      <w:pPr>
        <w:pStyle w:val="27"/>
        <w:ind w:left="0" w:leftChars="0" w:firstLine="0" w:firstLineChars="0"/>
        <w:rPr>
          <w:rFonts w:hint="eastAsia" w:ascii="宋体" w:hAnsi="宋体" w:cs="宋体"/>
          <w:bCs w:val="0"/>
          <w:snapToGrid w:val="0"/>
          <w:kern w:val="0"/>
          <w:sz w:val="32"/>
          <w:lang w:val="en-US" w:eastAsia="zh-CN"/>
        </w:rPr>
      </w:pPr>
    </w:p>
    <w:p w14:paraId="460654CE">
      <w:pPr>
        <w:numPr>
          <w:ilvl w:val="0"/>
          <w:numId w:val="1"/>
        </w:numPr>
        <w:ind w:left="0" w:leftChars="0" w:firstLine="643" w:firstLineChars="200"/>
        <w:jc w:val="center"/>
        <w:rPr>
          <w:rFonts w:hint="eastAsia" w:ascii="宋体" w:hAnsi="宋体" w:eastAsia="宋体" w:cs="宋体"/>
          <w:b/>
          <w:bCs w:val="0"/>
          <w:snapToGrid w:val="0"/>
          <w:kern w:val="0"/>
          <w:sz w:val="32"/>
          <w:szCs w:val="44"/>
          <w:lang w:val="en-US" w:eastAsia="zh-CN" w:bidi="ar-SA"/>
        </w:rPr>
      </w:pP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p>
    <w:p w14:paraId="1C0877FB">
      <w:pPr>
        <w:autoSpaceDE w:val="0"/>
        <w:autoSpaceDN w:val="0"/>
        <w:adjustRightInd w:val="0"/>
        <w:spacing w:line="360" w:lineRule="auto"/>
        <w:ind w:firstLine="480" w:firstLineChars="200"/>
        <w:jc w:val="both"/>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详见下一页</w:t>
      </w:r>
    </w:p>
    <w:p w14:paraId="40EE615E">
      <w:pPr>
        <w:pStyle w:val="27"/>
        <w:rPr>
          <w:rFonts w:hint="eastAsia" w:ascii="宋体" w:hAnsi="宋体" w:eastAsia="宋体" w:cs="宋体"/>
          <w:b/>
          <w:bCs w:val="0"/>
          <w:snapToGrid w:val="0"/>
          <w:kern w:val="0"/>
          <w:sz w:val="32"/>
          <w:szCs w:val="44"/>
          <w:lang w:val="en-US" w:eastAsia="zh-CN" w:bidi="ar-SA"/>
        </w:rPr>
      </w:pPr>
    </w:p>
    <w:p w14:paraId="5AA72303">
      <w:pPr>
        <w:pStyle w:val="27"/>
        <w:numPr>
          <w:ilvl w:val="0"/>
          <w:numId w:val="0"/>
        </w:numPr>
        <w:ind w:leftChars="200"/>
        <w:rPr>
          <w:rFonts w:hint="eastAsia"/>
          <w:lang w:val="en-US" w:eastAsia="zh-CN"/>
        </w:rPr>
      </w:pPr>
    </w:p>
    <w:p w14:paraId="692253E6">
      <w:pPr>
        <w:pStyle w:val="27"/>
        <w:numPr>
          <w:ilvl w:val="0"/>
          <w:numId w:val="0"/>
        </w:numPr>
        <w:ind w:leftChars="200"/>
        <w:rPr>
          <w:rFonts w:hint="eastAsia"/>
          <w:lang w:val="en-US" w:eastAsia="zh-CN"/>
        </w:rPr>
      </w:pPr>
    </w:p>
    <w:p w14:paraId="203C8503">
      <w:pPr>
        <w:pStyle w:val="27"/>
        <w:numPr>
          <w:ilvl w:val="0"/>
          <w:numId w:val="0"/>
        </w:numPr>
        <w:ind w:leftChars="200"/>
        <w:rPr>
          <w:rFonts w:hint="eastAsia"/>
          <w:lang w:val="en-US" w:eastAsia="zh-CN"/>
        </w:rPr>
      </w:pPr>
    </w:p>
    <w:p w14:paraId="09D139AB">
      <w:pPr>
        <w:pStyle w:val="27"/>
        <w:numPr>
          <w:ilvl w:val="0"/>
          <w:numId w:val="0"/>
        </w:numPr>
        <w:ind w:leftChars="200"/>
        <w:rPr>
          <w:rFonts w:hint="eastAsia"/>
          <w:lang w:val="en-US" w:eastAsia="zh-CN"/>
        </w:rPr>
      </w:pPr>
    </w:p>
    <w:p w14:paraId="4416C7ED">
      <w:pPr>
        <w:pStyle w:val="27"/>
        <w:numPr>
          <w:ilvl w:val="0"/>
          <w:numId w:val="0"/>
        </w:numPr>
        <w:ind w:leftChars="200"/>
        <w:rPr>
          <w:rFonts w:hint="eastAsia"/>
          <w:lang w:val="en-US" w:eastAsia="zh-CN"/>
        </w:rPr>
      </w:pPr>
    </w:p>
    <w:p w14:paraId="4449CACB">
      <w:pPr>
        <w:pStyle w:val="27"/>
        <w:numPr>
          <w:ilvl w:val="0"/>
          <w:numId w:val="0"/>
        </w:numPr>
        <w:ind w:leftChars="200"/>
        <w:rPr>
          <w:rFonts w:hint="eastAsia"/>
          <w:lang w:val="en-US" w:eastAsia="zh-CN"/>
        </w:rPr>
      </w:pPr>
    </w:p>
    <w:p w14:paraId="3C95BEC7">
      <w:pPr>
        <w:pStyle w:val="27"/>
        <w:numPr>
          <w:ilvl w:val="0"/>
          <w:numId w:val="0"/>
        </w:numPr>
        <w:ind w:leftChars="200"/>
        <w:rPr>
          <w:rFonts w:hint="eastAsia"/>
          <w:lang w:val="en-US" w:eastAsia="zh-CN"/>
        </w:rPr>
      </w:pPr>
    </w:p>
    <w:p w14:paraId="401717C9">
      <w:pPr>
        <w:pStyle w:val="27"/>
        <w:numPr>
          <w:ilvl w:val="0"/>
          <w:numId w:val="0"/>
        </w:numPr>
        <w:ind w:leftChars="200"/>
        <w:rPr>
          <w:rFonts w:hint="eastAsia"/>
          <w:lang w:val="en-US" w:eastAsia="zh-CN"/>
        </w:rPr>
      </w:pPr>
    </w:p>
    <w:p w14:paraId="71223233">
      <w:pPr>
        <w:pStyle w:val="27"/>
        <w:numPr>
          <w:ilvl w:val="0"/>
          <w:numId w:val="0"/>
        </w:numPr>
        <w:ind w:leftChars="200"/>
        <w:rPr>
          <w:rFonts w:hint="eastAsia"/>
          <w:lang w:val="en-US" w:eastAsia="zh-CN"/>
        </w:rPr>
      </w:pPr>
    </w:p>
    <w:p w14:paraId="1787577C">
      <w:pPr>
        <w:pStyle w:val="27"/>
        <w:numPr>
          <w:ilvl w:val="0"/>
          <w:numId w:val="0"/>
        </w:numPr>
        <w:ind w:leftChars="200"/>
        <w:rPr>
          <w:rFonts w:hint="eastAsia"/>
          <w:lang w:val="en-US" w:eastAsia="zh-CN"/>
        </w:rPr>
      </w:pPr>
    </w:p>
    <w:p w14:paraId="685002EE">
      <w:pPr>
        <w:pStyle w:val="27"/>
        <w:numPr>
          <w:ilvl w:val="0"/>
          <w:numId w:val="0"/>
        </w:numPr>
        <w:ind w:leftChars="200"/>
        <w:rPr>
          <w:rFonts w:hint="eastAsia"/>
          <w:lang w:val="en-US" w:eastAsia="zh-CN"/>
        </w:rPr>
      </w:pPr>
    </w:p>
    <w:p w14:paraId="4EDB0EAA">
      <w:pPr>
        <w:pStyle w:val="27"/>
        <w:numPr>
          <w:ilvl w:val="0"/>
          <w:numId w:val="0"/>
        </w:numPr>
        <w:ind w:leftChars="200"/>
        <w:rPr>
          <w:rFonts w:hint="eastAsia"/>
          <w:lang w:val="en-US" w:eastAsia="zh-CN"/>
        </w:rPr>
      </w:pPr>
    </w:p>
    <w:p w14:paraId="4CE0AEEE">
      <w:pPr>
        <w:pStyle w:val="27"/>
        <w:numPr>
          <w:ilvl w:val="0"/>
          <w:numId w:val="0"/>
        </w:numPr>
        <w:ind w:leftChars="200"/>
        <w:rPr>
          <w:rFonts w:hint="eastAsia"/>
          <w:lang w:val="en-US" w:eastAsia="zh-CN"/>
        </w:rPr>
      </w:pPr>
    </w:p>
    <w:p w14:paraId="2C5DFBA2">
      <w:pPr>
        <w:pStyle w:val="27"/>
        <w:numPr>
          <w:ilvl w:val="0"/>
          <w:numId w:val="0"/>
        </w:numPr>
        <w:ind w:leftChars="200"/>
        <w:rPr>
          <w:rFonts w:hint="eastAsia"/>
          <w:lang w:val="en-US" w:eastAsia="zh-CN"/>
        </w:rPr>
      </w:pPr>
    </w:p>
    <w:p w14:paraId="50D84C1D">
      <w:pPr>
        <w:pStyle w:val="27"/>
        <w:numPr>
          <w:ilvl w:val="0"/>
          <w:numId w:val="0"/>
        </w:numPr>
        <w:ind w:leftChars="200"/>
        <w:rPr>
          <w:rFonts w:hint="eastAsia"/>
          <w:lang w:val="en-US" w:eastAsia="zh-CN"/>
        </w:rPr>
      </w:pPr>
    </w:p>
    <w:p w14:paraId="0337038E">
      <w:pPr>
        <w:pStyle w:val="27"/>
        <w:numPr>
          <w:ilvl w:val="0"/>
          <w:numId w:val="0"/>
        </w:numPr>
        <w:ind w:leftChars="200"/>
        <w:rPr>
          <w:rFonts w:hint="eastAsia"/>
          <w:lang w:val="en-US" w:eastAsia="zh-CN"/>
        </w:rPr>
      </w:pPr>
    </w:p>
    <w:p w14:paraId="6A9A794D">
      <w:pPr>
        <w:pStyle w:val="27"/>
        <w:numPr>
          <w:ilvl w:val="0"/>
          <w:numId w:val="0"/>
        </w:numPr>
        <w:ind w:leftChars="200"/>
        <w:rPr>
          <w:rFonts w:hint="eastAsia"/>
          <w:lang w:val="en-US" w:eastAsia="zh-CN"/>
        </w:rPr>
      </w:pPr>
    </w:p>
    <w:p w14:paraId="3A54E55F">
      <w:pPr>
        <w:pStyle w:val="27"/>
        <w:numPr>
          <w:ilvl w:val="0"/>
          <w:numId w:val="0"/>
        </w:numPr>
        <w:ind w:leftChars="200"/>
        <w:rPr>
          <w:rFonts w:hint="eastAsia"/>
          <w:lang w:val="en-US" w:eastAsia="zh-CN"/>
        </w:rPr>
      </w:pPr>
    </w:p>
    <w:p w14:paraId="7391582E">
      <w:pPr>
        <w:pStyle w:val="27"/>
        <w:numPr>
          <w:ilvl w:val="0"/>
          <w:numId w:val="0"/>
        </w:numPr>
        <w:ind w:leftChars="200"/>
        <w:rPr>
          <w:rFonts w:hint="eastAsia"/>
          <w:lang w:val="en-US" w:eastAsia="zh-CN"/>
        </w:rPr>
      </w:pPr>
    </w:p>
    <w:p w14:paraId="0BBDF7CA">
      <w:pPr>
        <w:pStyle w:val="27"/>
        <w:numPr>
          <w:ilvl w:val="0"/>
          <w:numId w:val="0"/>
        </w:numPr>
        <w:ind w:leftChars="200"/>
        <w:rPr>
          <w:rFonts w:hint="eastAsia"/>
          <w:lang w:val="en-US" w:eastAsia="zh-CN"/>
        </w:rPr>
      </w:pPr>
    </w:p>
    <w:p w14:paraId="72AE2FB5">
      <w:pPr>
        <w:pStyle w:val="27"/>
        <w:numPr>
          <w:ilvl w:val="0"/>
          <w:numId w:val="0"/>
        </w:numPr>
        <w:ind w:leftChars="200"/>
        <w:rPr>
          <w:rFonts w:hint="eastAsia"/>
          <w:lang w:val="en-US" w:eastAsia="zh-CN"/>
        </w:rPr>
      </w:pPr>
    </w:p>
    <w:p w14:paraId="40674463">
      <w:pPr>
        <w:pStyle w:val="27"/>
        <w:numPr>
          <w:ilvl w:val="0"/>
          <w:numId w:val="0"/>
        </w:numPr>
        <w:ind w:leftChars="200"/>
        <w:rPr>
          <w:rFonts w:hint="eastAsia"/>
          <w:lang w:val="en-US" w:eastAsia="zh-CN"/>
        </w:rPr>
      </w:pPr>
    </w:p>
    <w:p w14:paraId="4FAB78D4">
      <w:pPr>
        <w:pStyle w:val="27"/>
        <w:numPr>
          <w:ilvl w:val="0"/>
          <w:numId w:val="0"/>
        </w:numPr>
        <w:ind w:leftChars="200"/>
        <w:rPr>
          <w:rFonts w:hint="eastAsia"/>
          <w:lang w:val="en-US" w:eastAsia="zh-CN"/>
        </w:rPr>
      </w:pPr>
    </w:p>
    <w:p w14:paraId="06B3CD83">
      <w:pPr>
        <w:pStyle w:val="27"/>
        <w:numPr>
          <w:ilvl w:val="0"/>
          <w:numId w:val="0"/>
        </w:numPr>
        <w:ind w:leftChars="200"/>
        <w:rPr>
          <w:rFonts w:hint="eastAsia"/>
          <w:lang w:val="en-US" w:eastAsia="zh-CN"/>
        </w:rPr>
      </w:pPr>
    </w:p>
    <w:p w14:paraId="207C12F4">
      <w:pPr>
        <w:pStyle w:val="27"/>
        <w:numPr>
          <w:ilvl w:val="0"/>
          <w:numId w:val="0"/>
        </w:numPr>
        <w:ind w:leftChars="200"/>
        <w:rPr>
          <w:rFonts w:hint="eastAsia"/>
          <w:lang w:val="en-US" w:eastAsia="zh-CN"/>
        </w:rPr>
      </w:pPr>
    </w:p>
    <w:p w14:paraId="4ACE439E">
      <w:pPr>
        <w:adjustRightInd w:val="0"/>
        <w:snapToGrid w:val="0"/>
        <w:spacing w:line="560" w:lineRule="exact"/>
        <w:rPr>
          <w:rFonts w:hint="eastAsia" w:ascii="宋体" w:hAnsi="宋体" w:cs="宋体"/>
          <w:b/>
          <w:bCs/>
          <w:sz w:val="44"/>
          <w:szCs w:val="44"/>
          <w:u w:val="none"/>
          <w:lang w:val="en-US" w:eastAsia="zh-CN"/>
        </w:rPr>
      </w:pPr>
    </w:p>
    <w:p w14:paraId="64757660">
      <w:pPr>
        <w:adjustRightInd w:val="0"/>
        <w:snapToGrid w:val="0"/>
        <w:spacing w:line="560" w:lineRule="exact"/>
        <w:rPr>
          <w:rFonts w:hint="eastAsia" w:ascii="宋体" w:hAnsi="宋体" w:cs="宋体"/>
          <w:b/>
          <w:bCs/>
          <w:sz w:val="44"/>
          <w:szCs w:val="44"/>
          <w:u w:val="none"/>
          <w:lang w:val="en-US" w:eastAsia="zh-CN"/>
        </w:rPr>
      </w:pPr>
    </w:p>
    <w:p w14:paraId="4376C89E">
      <w:pPr>
        <w:keepNext w:val="0"/>
        <w:keepLines w:val="0"/>
        <w:widowControl/>
        <w:suppressLineNumbers w:val="0"/>
        <w:jc w:val="center"/>
        <w:rPr>
          <w:rFonts w:hint="eastAsia" w:ascii="宋体" w:hAnsi="宋体" w:cs="宋体"/>
          <w:b/>
          <w:bCs/>
          <w:sz w:val="36"/>
          <w:szCs w:val="36"/>
          <w:u w:val="none"/>
          <w:lang w:val="en-US" w:eastAsia="zh-CN"/>
        </w:rPr>
      </w:pPr>
      <w:r>
        <w:rPr>
          <w:rFonts w:hint="eastAsia" w:ascii="宋体" w:hAnsi="宋体" w:cs="宋体"/>
          <w:b/>
          <w:bCs/>
          <w:sz w:val="36"/>
          <w:szCs w:val="36"/>
          <w:u w:val="none"/>
          <w:lang w:val="en-US" w:eastAsia="zh-CN"/>
        </w:rPr>
        <w:t>YH080103-80 地块（杭外南）、YH080801-21（东门加油站）地块围挡搭设及考古配合实施项目</w:t>
      </w:r>
    </w:p>
    <w:p w14:paraId="4D335094">
      <w:pPr>
        <w:adjustRightInd w:val="0"/>
        <w:snapToGrid w:val="0"/>
        <w:spacing w:line="560" w:lineRule="exact"/>
        <w:rPr>
          <w:rFonts w:hint="eastAsia" w:ascii="宋体" w:hAnsi="宋体" w:eastAsia="宋体" w:cs="宋体"/>
          <w:sz w:val="30"/>
        </w:rPr>
      </w:pPr>
    </w:p>
    <w:p w14:paraId="6E0A04CC">
      <w:pPr>
        <w:adjustRightInd w:val="0"/>
        <w:snapToGrid w:val="0"/>
        <w:spacing w:line="560" w:lineRule="exact"/>
        <w:jc w:val="center"/>
        <w:rPr>
          <w:rFonts w:hint="eastAsia" w:ascii="宋体" w:hAnsi="宋体" w:eastAsia="宋体" w:cs="宋体"/>
          <w:sz w:val="30"/>
        </w:rPr>
      </w:pPr>
    </w:p>
    <w:p w14:paraId="1ED54051">
      <w:pPr>
        <w:adjustRightInd w:val="0"/>
        <w:snapToGrid w:val="0"/>
        <w:spacing w:line="560" w:lineRule="exact"/>
        <w:jc w:val="center"/>
        <w:rPr>
          <w:rFonts w:hint="eastAsia" w:ascii="宋体" w:hAnsi="宋体" w:eastAsia="宋体" w:cs="宋体"/>
          <w:sz w:val="30"/>
        </w:rPr>
      </w:pPr>
    </w:p>
    <w:p w14:paraId="2CC8C2B6">
      <w:pPr>
        <w:adjustRightInd w:val="0"/>
        <w:snapToGrid w:val="0"/>
        <w:spacing w:line="560" w:lineRule="exact"/>
        <w:jc w:val="center"/>
        <w:rPr>
          <w:rFonts w:hint="eastAsia" w:ascii="宋体" w:hAnsi="宋体" w:eastAsia="宋体" w:cs="宋体"/>
          <w:sz w:val="30"/>
        </w:rPr>
      </w:pPr>
    </w:p>
    <w:p w14:paraId="38162582">
      <w:pPr>
        <w:pStyle w:val="27"/>
        <w:rPr>
          <w:rFonts w:hint="eastAsia"/>
        </w:rPr>
      </w:pPr>
    </w:p>
    <w:p w14:paraId="6DCAAB13">
      <w:pPr>
        <w:adjustRightInd w:val="0"/>
        <w:snapToGrid w:val="0"/>
        <w:spacing w:line="560" w:lineRule="exact"/>
        <w:jc w:val="center"/>
        <w:rPr>
          <w:rFonts w:hint="eastAsia" w:ascii="宋体" w:hAnsi="宋体" w:eastAsia="宋体" w:cs="宋体"/>
          <w:sz w:val="30"/>
        </w:rPr>
      </w:pPr>
    </w:p>
    <w:p w14:paraId="0D9DAF95">
      <w:pPr>
        <w:adjustRightInd w:val="0"/>
        <w:snapToGrid w:val="0"/>
        <w:spacing w:line="560" w:lineRule="exact"/>
        <w:jc w:val="center"/>
        <w:rPr>
          <w:rFonts w:hint="eastAsia" w:ascii="宋体" w:hAnsi="宋体" w:eastAsia="宋体" w:cs="宋体"/>
          <w:sz w:val="30"/>
        </w:rPr>
      </w:pPr>
    </w:p>
    <w:p w14:paraId="2783C021">
      <w:pPr>
        <w:pStyle w:val="3"/>
        <w:numPr>
          <w:ilvl w:val="0"/>
          <w:numId w:val="0"/>
        </w:numPr>
        <w:tabs>
          <w:tab w:val="left" w:pos="2544"/>
          <w:tab w:val="center" w:pos="4320"/>
        </w:tabs>
        <w:adjustRightInd w:val="0"/>
        <w:snapToGrid w:val="0"/>
        <w:spacing w:before="0" w:after="0" w:line="360" w:lineRule="auto"/>
        <w:jc w:val="center"/>
        <w:rPr>
          <w:rFonts w:hint="eastAsia" w:ascii="宋体" w:hAnsi="宋体" w:eastAsia="宋体" w:cs="宋体"/>
          <w:b/>
          <w:bCs/>
          <w:sz w:val="48"/>
          <w:szCs w:val="48"/>
          <w:lang w:val="en-US" w:eastAsia="zh-CN"/>
        </w:rPr>
      </w:pPr>
      <w:r>
        <w:rPr>
          <w:rFonts w:hint="eastAsia" w:ascii="宋体" w:hAnsi="宋体" w:cs="宋体"/>
          <w:sz w:val="44"/>
          <w:szCs w:val="44"/>
          <w:lang w:val="en-US" w:eastAsia="zh-CN"/>
        </w:rPr>
        <w:t>专项作业</w:t>
      </w:r>
      <w:r>
        <w:rPr>
          <w:rFonts w:hint="eastAsia" w:ascii="宋体" w:hAnsi="宋体" w:eastAsia="宋体" w:cs="宋体"/>
          <w:b/>
          <w:bCs/>
          <w:sz w:val="48"/>
          <w:szCs w:val="48"/>
          <w:lang w:val="en-US" w:eastAsia="zh-CN"/>
        </w:rPr>
        <w:t>响应文件</w:t>
      </w:r>
    </w:p>
    <w:p w14:paraId="6382003E">
      <w:pPr>
        <w:adjustRightInd w:val="0"/>
        <w:snapToGrid w:val="0"/>
        <w:spacing w:line="560" w:lineRule="exact"/>
        <w:jc w:val="center"/>
        <w:rPr>
          <w:rFonts w:hint="eastAsia" w:ascii="宋体" w:hAnsi="宋体" w:eastAsia="宋体" w:cs="宋体"/>
          <w:sz w:val="30"/>
        </w:rPr>
      </w:pPr>
    </w:p>
    <w:p w14:paraId="793CE7A7">
      <w:pPr>
        <w:adjustRightInd w:val="0"/>
        <w:snapToGrid w:val="0"/>
        <w:spacing w:line="560" w:lineRule="exact"/>
        <w:jc w:val="center"/>
        <w:rPr>
          <w:rFonts w:hint="eastAsia" w:ascii="宋体" w:hAnsi="宋体" w:eastAsia="宋体" w:cs="宋体"/>
          <w:sz w:val="30"/>
        </w:rPr>
      </w:pPr>
    </w:p>
    <w:p w14:paraId="4F8A391A">
      <w:pPr>
        <w:adjustRightInd w:val="0"/>
        <w:snapToGrid w:val="0"/>
        <w:spacing w:line="560" w:lineRule="exact"/>
        <w:rPr>
          <w:rFonts w:hint="eastAsia" w:ascii="宋体" w:hAnsi="宋体" w:eastAsia="宋体" w:cs="宋体"/>
          <w:sz w:val="30"/>
        </w:rPr>
      </w:pPr>
    </w:p>
    <w:p w14:paraId="69BDAFDD">
      <w:pPr>
        <w:adjustRightInd w:val="0"/>
        <w:snapToGrid w:val="0"/>
        <w:spacing w:line="560" w:lineRule="exact"/>
        <w:rPr>
          <w:rFonts w:hint="eastAsia" w:ascii="宋体" w:hAnsi="宋体" w:eastAsia="宋体" w:cs="宋体"/>
          <w:sz w:val="30"/>
        </w:rPr>
      </w:pPr>
    </w:p>
    <w:p w14:paraId="6472DE41">
      <w:pPr>
        <w:adjustRightInd w:val="0"/>
        <w:snapToGrid w:val="0"/>
        <w:spacing w:line="560" w:lineRule="exact"/>
        <w:rPr>
          <w:rFonts w:hint="eastAsia" w:ascii="宋体" w:hAnsi="宋体" w:eastAsia="宋体" w:cs="宋体"/>
          <w:sz w:val="30"/>
        </w:rPr>
      </w:pPr>
    </w:p>
    <w:p w14:paraId="3FEC9B22">
      <w:pPr>
        <w:pStyle w:val="27"/>
        <w:rPr>
          <w:rFonts w:hint="eastAsia"/>
        </w:rPr>
      </w:pPr>
    </w:p>
    <w:p w14:paraId="28AB55FC">
      <w:pPr>
        <w:pStyle w:val="27"/>
        <w:rPr>
          <w:rFonts w:hint="eastAsia"/>
        </w:rPr>
      </w:pPr>
    </w:p>
    <w:p w14:paraId="43F8E2D2">
      <w:pPr>
        <w:adjustRightInd w:val="0"/>
        <w:snapToGrid w:val="0"/>
        <w:spacing w:line="560" w:lineRule="exact"/>
        <w:rPr>
          <w:rFonts w:hint="eastAsia" w:ascii="宋体" w:hAnsi="宋体" w:eastAsia="宋体" w:cs="宋体"/>
          <w:sz w:val="30"/>
        </w:rPr>
      </w:pPr>
    </w:p>
    <w:p w14:paraId="28BB44A7">
      <w:pPr>
        <w:adjustRightInd w:val="0"/>
        <w:snapToGrid w:val="0"/>
        <w:spacing w:line="560" w:lineRule="exact"/>
        <w:rPr>
          <w:rFonts w:hint="eastAsia" w:ascii="宋体" w:hAnsi="宋体" w:eastAsia="宋体" w:cs="宋体"/>
          <w:sz w:val="30"/>
        </w:rPr>
      </w:pPr>
    </w:p>
    <w:p w14:paraId="6FC1D958">
      <w:pPr>
        <w:adjustRightInd w:val="0"/>
        <w:snapToGrid w:val="0"/>
        <w:spacing w:line="560" w:lineRule="exact"/>
        <w:ind w:firstLine="300" w:firstLineChars="100"/>
        <w:jc w:val="center"/>
        <w:rPr>
          <w:rFonts w:hint="eastAsia" w:ascii="宋体" w:hAnsi="宋体" w:eastAsia="宋体" w:cs="宋体"/>
          <w:sz w:val="30"/>
          <w:u w:val="none"/>
        </w:rPr>
      </w:pPr>
      <w:r>
        <w:rPr>
          <w:rFonts w:hint="eastAsia" w:ascii="宋体" w:hAnsi="宋体" w:eastAsia="宋体" w:cs="宋体"/>
          <w:sz w:val="30"/>
          <w:lang w:val="en-US" w:eastAsia="zh-CN"/>
        </w:rPr>
        <w:t>响应人：</w:t>
      </w:r>
      <w:r>
        <w:rPr>
          <w:rFonts w:hint="eastAsia" w:ascii="宋体" w:hAnsi="宋体" w:eastAsia="宋体" w:cs="宋体"/>
          <w:sz w:val="30"/>
          <w:u w:val="single"/>
          <w:lang w:val="en-US" w:eastAsia="zh-CN"/>
        </w:rPr>
        <w:t xml:space="preserve">                        </w:t>
      </w:r>
      <w:r>
        <w:rPr>
          <w:rFonts w:hint="eastAsia" w:ascii="宋体" w:hAnsi="宋体" w:eastAsia="宋体" w:cs="宋体"/>
          <w:sz w:val="30"/>
          <w:u w:val="none"/>
          <w:lang w:val="en-US" w:eastAsia="zh-CN"/>
        </w:rPr>
        <w:t>（</w:t>
      </w:r>
      <w:r>
        <w:rPr>
          <w:rFonts w:hint="eastAsia" w:ascii="宋体" w:hAnsi="宋体" w:eastAsia="宋体" w:cs="宋体"/>
          <w:sz w:val="30"/>
          <w:u w:val="none"/>
        </w:rPr>
        <w:t>盖</w:t>
      </w:r>
      <w:r>
        <w:rPr>
          <w:rFonts w:hint="eastAsia" w:ascii="宋体" w:hAnsi="宋体" w:eastAsia="宋体" w:cs="宋体"/>
          <w:sz w:val="30"/>
          <w:u w:val="none"/>
          <w:lang w:val="en-US" w:eastAsia="zh-CN"/>
        </w:rPr>
        <w:t>单位公</w:t>
      </w:r>
      <w:r>
        <w:rPr>
          <w:rFonts w:hint="eastAsia" w:ascii="宋体" w:hAnsi="宋体" w:eastAsia="宋体" w:cs="宋体"/>
          <w:sz w:val="30"/>
          <w:u w:val="none"/>
        </w:rPr>
        <w:t>章）</w:t>
      </w:r>
    </w:p>
    <w:p w14:paraId="248B6C3B">
      <w:pPr>
        <w:adjustRightInd w:val="0"/>
        <w:snapToGrid w:val="0"/>
        <w:spacing w:line="560" w:lineRule="exact"/>
        <w:jc w:val="both"/>
        <w:rPr>
          <w:rFonts w:hint="eastAsia" w:ascii="宋体" w:hAnsi="宋体" w:eastAsia="宋体" w:cs="宋体"/>
          <w:sz w:val="30"/>
        </w:rPr>
      </w:pPr>
    </w:p>
    <w:p w14:paraId="4326821D">
      <w:pPr>
        <w:adjustRightInd w:val="0"/>
        <w:snapToGrid w:val="0"/>
        <w:spacing w:line="560" w:lineRule="exact"/>
        <w:jc w:val="center"/>
        <w:rPr>
          <w:rFonts w:hint="eastAsia" w:ascii="宋体" w:hAnsi="宋体" w:eastAsia="宋体" w:cs="宋体"/>
          <w:sz w:val="30"/>
        </w:rPr>
      </w:pPr>
      <w:r>
        <w:rPr>
          <w:rFonts w:hint="eastAsia" w:ascii="宋体" w:hAnsi="宋体" w:eastAsia="宋体" w:cs="宋体"/>
          <w:sz w:val="30"/>
          <w:u w:val="single"/>
          <w:lang w:val="en-US" w:eastAsia="zh-CN"/>
        </w:rPr>
        <w:t xml:space="preserve">       </w:t>
      </w:r>
      <w:r>
        <w:rPr>
          <w:rFonts w:hint="eastAsia" w:ascii="宋体" w:hAnsi="宋体" w:eastAsia="宋体" w:cs="宋体"/>
          <w:sz w:val="30"/>
        </w:rPr>
        <w:t>年</w:t>
      </w:r>
      <w:r>
        <w:rPr>
          <w:rFonts w:hint="eastAsia" w:ascii="宋体" w:hAnsi="宋体" w:eastAsia="宋体" w:cs="宋体"/>
          <w:sz w:val="30"/>
          <w:u w:val="single"/>
        </w:rPr>
        <w:t xml:space="preserve"> </w:t>
      </w:r>
      <w:r>
        <w:rPr>
          <w:rFonts w:hint="eastAsia" w:ascii="宋体" w:hAnsi="宋体" w:eastAsia="宋体" w:cs="宋体"/>
          <w:sz w:val="30"/>
          <w:u w:val="single"/>
          <w:lang w:val="en-US" w:eastAsia="zh-CN"/>
        </w:rPr>
        <w:t xml:space="preserve">   </w:t>
      </w:r>
      <w:r>
        <w:rPr>
          <w:rFonts w:hint="eastAsia" w:ascii="宋体" w:hAnsi="宋体" w:eastAsia="宋体" w:cs="宋体"/>
          <w:sz w:val="30"/>
        </w:rPr>
        <w:t xml:space="preserve">月 </w:t>
      </w:r>
      <w:r>
        <w:rPr>
          <w:rFonts w:hint="eastAsia" w:ascii="宋体" w:hAnsi="宋体" w:eastAsia="宋体" w:cs="宋体"/>
          <w:sz w:val="30"/>
          <w:u w:val="single"/>
        </w:rPr>
        <w:t xml:space="preserve"> </w:t>
      </w:r>
      <w:r>
        <w:rPr>
          <w:rFonts w:hint="eastAsia" w:ascii="宋体" w:hAnsi="宋体" w:eastAsia="宋体" w:cs="宋体"/>
          <w:sz w:val="30"/>
          <w:u w:val="single"/>
          <w:lang w:val="en-US" w:eastAsia="zh-CN"/>
        </w:rPr>
        <w:t xml:space="preserve">  </w:t>
      </w:r>
      <w:r>
        <w:rPr>
          <w:rFonts w:hint="eastAsia" w:ascii="宋体" w:hAnsi="宋体" w:eastAsia="宋体" w:cs="宋体"/>
          <w:sz w:val="30"/>
          <w:u w:val="single"/>
        </w:rPr>
        <w:t xml:space="preserve"> </w:t>
      </w:r>
      <w:r>
        <w:rPr>
          <w:rFonts w:hint="eastAsia" w:ascii="宋体" w:hAnsi="宋体" w:eastAsia="宋体" w:cs="宋体"/>
          <w:sz w:val="30"/>
        </w:rPr>
        <w:t>日</w:t>
      </w:r>
    </w:p>
    <w:p w14:paraId="62313483">
      <w:pPr>
        <w:rPr>
          <w:rFonts w:hint="eastAsia"/>
        </w:rPr>
      </w:pPr>
    </w:p>
    <w:p w14:paraId="1C00FD51">
      <w:pPr>
        <w:rPr>
          <w:rFonts w:hint="eastAsia"/>
        </w:rPr>
      </w:pPr>
    </w:p>
    <w:p w14:paraId="32EF99CC">
      <w:pPr>
        <w:pStyle w:val="27"/>
        <w:ind w:left="0" w:leftChars="0" w:firstLine="0" w:firstLineChars="0"/>
        <w:rPr>
          <w:rFonts w:hint="eastAsia"/>
        </w:rPr>
      </w:pPr>
    </w:p>
    <w:p w14:paraId="74D23544">
      <w:pPr>
        <w:spacing w:after="120" w:afterLines="50" w:line="440" w:lineRule="exact"/>
        <w:jc w:val="center"/>
        <w:rPr>
          <w:rFonts w:hint="eastAsia" w:ascii="宋体" w:hAnsi="宋体" w:cs="宋体"/>
          <w:b/>
          <w:bCs/>
          <w:sz w:val="32"/>
          <w:szCs w:val="32"/>
        </w:rPr>
      </w:pPr>
    </w:p>
    <w:p w14:paraId="0ACD96C5">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2B2DFB68">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BC437CB">
      <w:pPr>
        <w:numPr>
          <w:ilvl w:val="0"/>
          <w:numId w:val="0"/>
        </w:num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lang w:val="en-US" w:eastAsia="zh-CN"/>
        </w:rPr>
        <w:t>1.</w:t>
      </w:r>
      <w:r>
        <w:rPr>
          <w:rFonts w:hint="eastAsia" w:ascii="宋体" w:hAnsi="宋体" w:cs="宋体"/>
          <w:snapToGrid w:val="0"/>
          <w:kern w:val="0"/>
          <w:szCs w:val="21"/>
        </w:rPr>
        <w:t>我方仔细研究了</w:t>
      </w:r>
      <w:r>
        <w:rPr>
          <w:rFonts w:hint="eastAsia" w:ascii="宋体" w:hAnsi="宋体" w:eastAsia="宋体" w:cs="宋体"/>
          <w:u w:val="single"/>
          <w:lang w:val="en-US" w:eastAsia="zh-CN"/>
        </w:rPr>
        <w:t>YH080103-80地块（杭外南）、YH080801-21（东门加油站）地块围挡搭设及考古配合实施项目</w:t>
      </w:r>
      <w:r>
        <w:rPr>
          <w:rFonts w:hint="eastAsia" w:ascii="宋体" w:hAnsi="宋体" w:eastAsia="宋体" w:cs="宋体"/>
          <w:u w:val="none"/>
          <w:lang w:val="en-US" w:eastAsia="zh-CN"/>
        </w:rPr>
        <w:t>专项作业</w:t>
      </w:r>
      <w:r>
        <w:rPr>
          <w:rFonts w:hint="eastAsia" w:ascii="宋体" w:hAnsi="宋体" w:cs="宋体"/>
          <w:snapToGrid w:val="0"/>
          <w:kern w:val="0"/>
          <w:szCs w:val="21"/>
          <w:u w:val="none"/>
        </w:rPr>
        <w:t>项</w:t>
      </w:r>
      <w:r>
        <w:rPr>
          <w:rFonts w:hint="eastAsia" w:ascii="宋体" w:hAnsi="宋体" w:cs="宋体"/>
          <w:snapToGrid w:val="0"/>
          <w:kern w:val="0"/>
          <w:szCs w:val="21"/>
        </w:rPr>
        <w:t>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w:t>
      </w:r>
      <w:r>
        <w:rPr>
          <w:rFonts w:hint="eastAsia" w:ascii="宋体" w:hAnsi="宋体" w:cs="宋体"/>
          <w:szCs w:val="21"/>
          <w:lang w:eastAsia="zh-CN"/>
        </w:rPr>
        <w:t>，</w:t>
      </w:r>
      <w:r>
        <w:rPr>
          <w:rFonts w:hint="eastAsia" w:ascii="宋体" w:hAnsi="宋体" w:cs="宋体"/>
          <w:szCs w:val="21"/>
          <w:lang w:val="en-US" w:eastAsia="zh-CN"/>
        </w:rPr>
        <w:t>严格履行公选文件之所有规定，完全接受本项目中选下浮率作为签订合同和工程结算的依据</w:t>
      </w:r>
      <w:r>
        <w:rPr>
          <w:rFonts w:hint="eastAsia" w:ascii="宋体" w:hAnsi="宋体" w:cs="宋体"/>
          <w:szCs w:val="21"/>
        </w:rPr>
        <w:t>。本项目我方</w:t>
      </w:r>
      <w:r>
        <w:rPr>
          <w:rFonts w:hint="eastAsia" w:ascii="宋体" w:hAnsi="宋体" w:cs="宋体"/>
          <w:szCs w:val="21"/>
          <w:lang w:val="en-US" w:eastAsia="zh-CN"/>
        </w:rPr>
        <w:t>下浮后</w:t>
      </w:r>
      <w:r>
        <w:rPr>
          <w:rFonts w:hint="eastAsia" w:ascii="宋体" w:hAnsi="宋体" w:cs="宋体"/>
          <w:szCs w:val="21"/>
        </w:rPr>
        <w:t>的</w:t>
      </w:r>
      <w:r>
        <w:rPr>
          <w:rFonts w:hint="eastAsia" w:ascii="宋体" w:hAnsi="宋体" w:cs="宋体"/>
          <w:szCs w:val="21"/>
          <w:lang w:val="en-US" w:eastAsia="zh-CN"/>
        </w:rPr>
        <w:t>含税</w:t>
      </w:r>
      <w:r>
        <w:rPr>
          <w:rFonts w:hint="eastAsia" w:ascii="宋体" w:hAnsi="宋体" w:cs="宋体"/>
          <w:szCs w:val="21"/>
        </w:rPr>
        <w:t>总报价为:</w:t>
      </w:r>
      <w:r>
        <w:rPr>
          <w:rFonts w:hint="eastAsia" w:ascii="宋体" w:hAnsi="宋体" w:cs="宋体"/>
          <w:snapToGrid w:val="0"/>
          <w:kern w:val="0"/>
          <w:szCs w:val="21"/>
        </w:rPr>
        <w:t>（小写）</w:t>
      </w:r>
      <w:r>
        <w:rPr>
          <w:rFonts w:hint="eastAsia" w:ascii="宋体" w:hAnsi="宋体" w:cs="宋体"/>
          <w:snapToGrid w:val="0"/>
          <w:kern w:val="0"/>
          <w:szCs w:val="21"/>
          <w:u w:val="single"/>
        </w:rPr>
        <w:t xml:space="preserve">        </w:t>
      </w:r>
      <w:r>
        <w:rPr>
          <w:rFonts w:hint="eastAsia" w:ascii="宋体" w:hAnsi="宋体" w:cs="宋体"/>
          <w:snapToGrid w:val="0"/>
          <w:kern w:val="0"/>
          <w:szCs w:val="21"/>
          <w:u w:val="none"/>
          <w:lang w:val="en-US" w:eastAsia="zh-CN"/>
        </w:rPr>
        <w:t>元</w:t>
      </w:r>
      <w:r>
        <w:rPr>
          <w:rFonts w:hint="eastAsia" w:ascii="宋体" w:hAnsi="宋体" w:cs="宋体"/>
          <w:snapToGrid w:val="0"/>
          <w:kern w:val="0"/>
          <w:szCs w:val="21"/>
          <w:u w:val="none"/>
          <w:lang w:eastAsia="zh-CN"/>
        </w:rPr>
        <w:t>（</w:t>
      </w:r>
      <w:r>
        <w:rPr>
          <w:rFonts w:hint="eastAsia" w:ascii="宋体" w:hAnsi="宋体" w:eastAsia="宋体" w:cs="宋体"/>
          <w:snapToGrid w:val="0"/>
          <w:kern w:val="0"/>
          <w:szCs w:val="21"/>
          <w:lang w:val="en-US" w:eastAsia="zh-CN"/>
        </w:rPr>
        <w:t>人民币）</w:t>
      </w: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下浮率为</w:t>
      </w:r>
      <w:r>
        <w:rPr>
          <w:rFonts w:hint="eastAsia" w:ascii="宋体" w:hAnsi="宋体" w:cs="宋体"/>
          <w:snapToGrid w:val="0"/>
          <w:kern w:val="0"/>
          <w:szCs w:val="21"/>
          <w:u w:val="single"/>
          <w:lang w:val="en-US" w:eastAsia="zh-CN"/>
        </w:rPr>
        <w:t xml:space="preserve">     %</w:t>
      </w:r>
      <w:r>
        <w:rPr>
          <w:rFonts w:hint="eastAsia" w:ascii="宋体" w:hAnsi="宋体" w:eastAsia="宋体" w:cs="宋体"/>
          <w:snapToGrid w:val="0"/>
          <w:kern w:val="0"/>
          <w:szCs w:val="21"/>
        </w:rPr>
        <w:t>。</w:t>
      </w:r>
      <w:r>
        <w:rPr>
          <w:rFonts w:hint="eastAsia" w:ascii="宋体" w:hAnsi="宋体" w:cs="宋体"/>
          <w:snapToGrid w:val="0"/>
          <w:kern w:val="0"/>
          <w:szCs w:val="21"/>
          <w:u w:val="none"/>
          <w:lang w:val="en-US" w:eastAsia="zh-CN"/>
        </w:rPr>
        <w:t>我方声明此报价已考虑了所有因素，</w:t>
      </w:r>
      <w:r>
        <w:rPr>
          <w:rFonts w:hint="eastAsia" w:ascii="宋体" w:hAnsi="宋体" w:cs="宋体"/>
          <w:snapToGrid w:val="0"/>
          <w:kern w:val="0"/>
          <w:szCs w:val="21"/>
        </w:rPr>
        <w:t>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1FB81467">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45D5B4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4AF368E5">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1B45885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771659D6">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30694FF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2</w:t>
      </w:r>
      <w:r>
        <w:rPr>
          <w:rFonts w:hint="eastAsia" w:ascii="宋体" w:hAnsi="宋体" w:cs="宋体"/>
          <w:snapToGrid w:val="0"/>
          <w:kern w:val="0"/>
          <w:szCs w:val="21"/>
        </w:rPr>
        <w:t>）我方承诺接受你方对服务范围的调整。</w:t>
      </w:r>
    </w:p>
    <w:p w14:paraId="76D6942F">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FC29039">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 90 天之内有效，在此期限届满之前，本响应函及响应文件其它组成部分将始终对我方具有约束力并可随时被采纳。</w:t>
      </w:r>
    </w:p>
    <w:p w14:paraId="355E0B7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3181D090">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06CF988A">
      <w:pPr>
        <w:rPr>
          <w:rFonts w:hint="eastAsia"/>
          <w:lang w:val="en-US" w:eastAsia="zh-CN"/>
        </w:rPr>
      </w:pPr>
    </w:p>
    <w:p w14:paraId="17AAE1C3">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4D5975CA">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380B8D6B">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A80961F">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3B2313B4">
      <w:pPr>
        <w:numPr>
          <w:ilvl w:val="0"/>
          <w:numId w:val="2"/>
        </w:numPr>
        <w:snapToGrid w:val="0"/>
        <w:spacing w:line="360" w:lineRule="auto"/>
        <w:jc w:val="center"/>
        <w:rPr>
          <w:rFonts w:hint="eastAsia" w:ascii="宋体" w:hAnsi="宋体" w:cs="宋体"/>
          <w:b/>
          <w:bCs/>
          <w:sz w:val="32"/>
          <w:szCs w:val="32"/>
          <w:lang w:val="en-US" w:eastAsia="zh-CN"/>
        </w:rPr>
      </w:pPr>
      <w:r>
        <w:rPr>
          <w:rFonts w:hint="eastAsia" w:ascii="宋体" w:hAnsi="宋体" w:cs="宋体"/>
          <w:b/>
          <w:bCs/>
          <w:sz w:val="32"/>
          <w:szCs w:val="32"/>
        </w:rPr>
        <w:t>法定代表人身份证明</w:t>
      </w:r>
      <w:r>
        <w:rPr>
          <w:rFonts w:hint="eastAsia" w:ascii="宋体" w:hAnsi="宋体" w:cs="宋体"/>
          <w:b/>
          <w:bCs/>
          <w:sz w:val="32"/>
          <w:szCs w:val="32"/>
          <w:lang w:val="en-US" w:eastAsia="zh-CN"/>
        </w:rPr>
        <w:t>或附有法定代表人身份证明</w:t>
      </w:r>
    </w:p>
    <w:p w14:paraId="7DA8145C">
      <w:pPr>
        <w:numPr>
          <w:ilvl w:val="0"/>
          <w:numId w:val="0"/>
        </w:numPr>
        <w:snapToGrid w:val="0"/>
        <w:spacing w:line="360" w:lineRule="auto"/>
        <w:jc w:val="center"/>
        <w:rPr>
          <w:rFonts w:hint="eastAsia" w:ascii="宋体" w:hAnsi="宋体" w:cs="宋体"/>
          <w:b/>
          <w:bCs/>
          <w:sz w:val="32"/>
          <w:szCs w:val="32"/>
        </w:rPr>
      </w:pPr>
      <w:r>
        <w:rPr>
          <w:rFonts w:hint="eastAsia" w:ascii="宋体" w:hAnsi="宋体" w:cs="宋体"/>
          <w:b/>
          <w:bCs/>
          <w:sz w:val="32"/>
          <w:szCs w:val="32"/>
          <w:lang w:val="en-US" w:eastAsia="zh-CN"/>
        </w:rPr>
        <w:t>的</w:t>
      </w:r>
      <w:r>
        <w:rPr>
          <w:rFonts w:hint="eastAsia" w:ascii="宋体" w:hAnsi="宋体" w:cs="宋体"/>
          <w:b/>
          <w:bCs/>
          <w:sz w:val="32"/>
          <w:szCs w:val="32"/>
        </w:rPr>
        <w:t>授权委托书</w:t>
      </w:r>
    </w:p>
    <w:p w14:paraId="38D1B478">
      <w:pPr>
        <w:snapToGrid w:val="0"/>
        <w:spacing w:line="360" w:lineRule="auto"/>
        <w:jc w:val="center"/>
        <w:rPr>
          <w:rFonts w:hint="eastAsia" w:ascii="宋体" w:hAnsi="宋体" w:cs="宋体"/>
          <w:b/>
          <w:bCs/>
          <w:sz w:val="32"/>
          <w:szCs w:val="32"/>
        </w:rPr>
      </w:pPr>
    </w:p>
    <w:p w14:paraId="52BB9D64">
      <w:pPr>
        <w:snapToGrid w:val="0"/>
        <w:spacing w:line="360" w:lineRule="auto"/>
        <w:jc w:val="center"/>
        <w:rPr>
          <w:rFonts w:hint="eastAsia" w:ascii="宋体" w:hAnsi="宋体" w:cs="宋体"/>
          <w:sz w:val="24"/>
        </w:rPr>
      </w:pPr>
      <w:r>
        <w:rPr>
          <w:rFonts w:hint="eastAsia" w:ascii="宋体" w:hAnsi="宋体" w:cs="宋体"/>
          <w:b/>
          <w:bCs/>
          <w:sz w:val="32"/>
          <w:szCs w:val="32"/>
          <w:lang w:val="en-US" w:eastAsia="zh-CN"/>
        </w:rPr>
        <w:t xml:space="preserve"> </w:t>
      </w:r>
      <w:r>
        <w:rPr>
          <w:rFonts w:hint="eastAsia" w:ascii="宋体" w:hAnsi="宋体" w:cs="宋体"/>
          <w:b/>
          <w:bCs/>
          <w:sz w:val="32"/>
          <w:szCs w:val="32"/>
        </w:rPr>
        <w:t>法定代表人身份证明</w:t>
      </w:r>
    </w:p>
    <w:p w14:paraId="0B989685">
      <w:pPr>
        <w:snapToGrid w:val="0"/>
        <w:spacing w:line="480" w:lineRule="auto"/>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p>
    <w:p w14:paraId="27444807">
      <w:pPr>
        <w:snapToGrid w:val="0"/>
        <w:spacing w:line="480" w:lineRule="auto"/>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14:paraId="49041CA3">
      <w:pPr>
        <w:snapToGrid w:val="0"/>
        <w:spacing w:line="480" w:lineRule="auto"/>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011A08A">
      <w:pPr>
        <w:snapToGrid w:val="0"/>
        <w:spacing w:line="480" w:lineRule="auto"/>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38F1720C">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3E053F38">
      <w:pPr>
        <w:snapToGrid w:val="0"/>
        <w:spacing w:line="480" w:lineRule="auto"/>
        <w:ind w:firstLine="0" w:firstLineChars="0"/>
        <w:rPr>
          <w:rFonts w:hint="eastAsia" w:ascii="宋体" w:hAnsi="宋体" w:cs="宋体"/>
          <w:szCs w:val="21"/>
        </w:rPr>
      </w:pPr>
    </w:p>
    <w:p w14:paraId="6D694389">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14A2F52A">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附：法定代表人身份证复印件</w:t>
      </w:r>
    </w:p>
    <w:p w14:paraId="5FAC4E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2C77BF60">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9D0C9D4">
      <w:pPr>
        <w:pStyle w:val="17"/>
        <w:rPr>
          <w:rFonts w:hint="eastAsia"/>
        </w:rPr>
      </w:pPr>
    </w:p>
    <w:p w14:paraId="761E4974">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824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893E2D4">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法定代表人身份证复印件粘贴处（正、反面）</w:t>
            </w:r>
            <w:r>
              <w:rPr>
                <w:rFonts w:hint="eastAsia" w:ascii="宋体" w:hAnsi="宋体" w:cs="宋体"/>
                <w:szCs w:val="21"/>
                <w:lang w:val="en-US" w:eastAsia="zh-CN"/>
              </w:rPr>
              <w:t>可附页</w:t>
            </w:r>
          </w:p>
        </w:tc>
      </w:tr>
    </w:tbl>
    <w:p w14:paraId="480AE574">
      <w:pPr>
        <w:spacing w:after="120" w:afterLines="50" w:line="440" w:lineRule="exact"/>
        <w:jc w:val="center"/>
        <w:rPr>
          <w:rFonts w:hint="eastAsia" w:ascii="宋体" w:hAnsi="宋体" w:cs="宋体"/>
          <w:b/>
          <w:bCs/>
          <w:sz w:val="32"/>
          <w:szCs w:val="32"/>
          <w:lang w:eastAsia="zh-CN"/>
        </w:rPr>
      </w:pPr>
      <w:bookmarkStart w:id="12" w:name="_Toc478761774"/>
      <w:bookmarkStart w:id="13" w:name="_Toc44"/>
    </w:p>
    <w:p w14:paraId="7DB542B2">
      <w:pPr>
        <w:spacing w:after="120" w:afterLines="50" w:line="440" w:lineRule="exact"/>
        <w:jc w:val="both"/>
        <w:rPr>
          <w:rFonts w:hint="eastAsia" w:ascii="宋体" w:hAnsi="宋体" w:cs="宋体"/>
          <w:b/>
          <w:bCs/>
          <w:sz w:val="32"/>
          <w:szCs w:val="32"/>
          <w:lang w:eastAsia="zh-CN"/>
        </w:rPr>
        <w:sectPr>
          <w:headerReference r:id="rId10" w:type="first"/>
          <w:footerReference r:id="rId12" w:type="first"/>
          <w:headerReference r:id="rId8" w:type="default"/>
          <w:footerReference r:id="rId11" w:type="default"/>
          <w:headerReference r:id="rId9" w:type="even"/>
          <w:pgSz w:w="11905" w:h="16838"/>
          <w:pgMar w:top="1417" w:right="1417" w:bottom="1417" w:left="1417" w:header="850" w:footer="992" w:gutter="0"/>
          <w:pgNumType w:fmt="decimal"/>
          <w:cols w:space="720" w:num="1"/>
          <w:titlePg/>
          <w:rtlGutter w:val="0"/>
          <w:docGrid w:type="lines" w:linePitch="318" w:charSpace="0"/>
        </w:sectPr>
      </w:pPr>
    </w:p>
    <w:p w14:paraId="5BA670FC">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12"/>
      <w:bookmarkEnd w:id="13"/>
    </w:p>
    <w:p w14:paraId="05541B5C">
      <w:pPr>
        <w:spacing w:line="440" w:lineRule="exact"/>
        <w:ind w:firstLine="420" w:firstLineChars="200"/>
        <w:rPr>
          <w:rFonts w:hint="eastAsia" w:ascii="宋体" w:hAnsi="宋体" w:cs="宋体"/>
          <w:szCs w:val="21"/>
        </w:rPr>
      </w:pPr>
    </w:p>
    <w:p w14:paraId="7CACBFAF">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2FBA4216">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44A30080">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7489ABF5">
      <w:pPr>
        <w:spacing w:line="360" w:lineRule="auto"/>
        <w:rPr>
          <w:rFonts w:hint="eastAsia" w:ascii="宋体" w:hAnsi="宋体" w:cs="宋体"/>
          <w:szCs w:val="21"/>
        </w:rPr>
      </w:pPr>
    </w:p>
    <w:p w14:paraId="5418BA3E">
      <w:pPr>
        <w:spacing w:line="480" w:lineRule="auto"/>
        <w:jc w:val="left"/>
        <w:rPr>
          <w:rFonts w:hint="default" w:ascii="宋体" w:hAnsi="宋体" w:eastAsia="宋体" w:cs="宋体"/>
          <w:szCs w:val="21"/>
          <w:lang w:val="en-US" w:eastAsia="zh-CN"/>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28508241">
      <w:pPr>
        <w:spacing w:line="480" w:lineRule="auto"/>
        <w:jc w:val="left"/>
        <w:rPr>
          <w:rFonts w:hint="default" w:ascii="宋体" w:hAnsi="宋体" w:eastAsia="宋体" w:cs="宋体"/>
          <w:szCs w:val="21"/>
          <w:lang w:val="en-US" w:eastAsia="zh-CN"/>
        </w:rPr>
      </w:pPr>
      <w:r>
        <w:rPr>
          <w:rFonts w:hint="eastAsia" w:ascii="宋体" w:hAnsi="宋体" w:cs="宋体"/>
          <w:szCs w:val="21"/>
          <w:lang w:val="en-US" w:eastAsia="zh-CN"/>
        </w:rPr>
        <w:t xml:space="preserve"> </w:t>
      </w: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635E8642">
      <w:pPr>
        <w:spacing w:line="480" w:lineRule="auto"/>
        <w:jc w:val="left"/>
        <w:rPr>
          <w:rFonts w:hint="default" w:ascii="宋体" w:hAnsi="宋体" w:eastAsia="宋体" w:cs="宋体"/>
          <w:szCs w:val="21"/>
          <w:lang w:val="en-US" w:eastAsia="zh-CN"/>
        </w:rPr>
      </w:pPr>
      <w:r>
        <w:rPr>
          <w:rFonts w:hint="eastAsia" w:ascii="宋体" w:hAnsi="宋体" w:cs="宋体"/>
          <w:szCs w:val="21"/>
          <w:lang w:val="en-US" w:eastAsia="zh-CN"/>
        </w:rPr>
        <w:t xml:space="preserve"> </w:t>
      </w:r>
      <w:r>
        <w:rPr>
          <w:rFonts w:hint="eastAsia" w:ascii="宋体" w:hAnsi="宋体" w:cs="宋体"/>
          <w:szCs w:val="21"/>
        </w:rPr>
        <w:t>身份证号码：</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29149107">
      <w:pPr>
        <w:spacing w:line="480" w:lineRule="auto"/>
        <w:jc w:val="left"/>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60DA9F3">
      <w:pPr>
        <w:spacing w:line="480" w:lineRule="auto"/>
        <w:jc w:val="left"/>
        <w:rPr>
          <w:rFonts w:hint="default" w:ascii="宋体" w:hAnsi="宋体" w:eastAsia="宋体" w:cs="宋体"/>
          <w:szCs w:val="21"/>
          <w:lang w:val="en-US" w:eastAsia="zh-CN"/>
        </w:rPr>
      </w:pPr>
      <w:r>
        <w:rPr>
          <w:rFonts w:hint="eastAsia" w:ascii="宋体" w:hAnsi="宋体" w:cs="宋体"/>
          <w:szCs w:val="21"/>
          <w:lang w:val="en-US" w:eastAsia="zh-CN"/>
        </w:rPr>
        <w:t xml:space="preserve"> </w:t>
      </w:r>
      <w:r>
        <w:rPr>
          <w:rFonts w:hint="eastAsia" w:ascii="宋体" w:hAnsi="宋体" w:cs="宋体"/>
          <w:szCs w:val="21"/>
        </w:rPr>
        <w:t>身份证号码：</w:t>
      </w:r>
      <w:r>
        <w:rPr>
          <w:rFonts w:hint="eastAsia" w:ascii="宋体" w:hAnsi="宋体" w:cs="宋体"/>
          <w:szCs w:val="21"/>
          <w:u w:val="single"/>
          <w:lang w:val="en-US" w:eastAsia="zh-CN"/>
        </w:rPr>
        <w:t xml:space="preserve">                  </w:t>
      </w:r>
    </w:p>
    <w:p w14:paraId="6C12CAF0">
      <w:pPr>
        <w:snapToGrid w:val="0"/>
        <w:spacing w:line="480" w:lineRule="auto"/>
        <w:jc w:val="left"/>
        <w:rPr>
          <w:rFonts w:hint="eastAsia" w:ascii="宋体" w:hAnsi="宋体" w:cs="宋体"/>
          <w:szCs w:val="21"/>
          <w:lang w:val="en-US" w:eastAsia="zh-CN"/>
        </w:rPr>
      </w:pPr>
      <w:r>
        <w:rPr>
          <w:rFonts w:hint="eastAsia" w:ascii="宋体" w:hAnsi="宋体" w:cs="宋体"/>
          <w:szCs w:val="21"/>
          <w:lang w:val="en-US" w:eastAsia="zh-CN"/>
        </w:rPr>
        <w:t xml:space="preserve"> </w:t>
      </w:r>
    </w:p>
    <w:p w14:paraId="0D43882B">
      <w:pPr>
        <w:snapToGrid w:val="0"/>
        <w:spacing w:line="480" w:lineRule="auto"/>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D22451B">
      <w:pPr>
        <w:rPr>
          <w:rFonts w:hint="eastAsia" w:ascii="宋体" w:hAnsi="宋体" w:cs="宋体"/>
          <w:szCs w:val="21"/>
        </w:rPr>
      </w:pPr>
    </w:p>
    <w:p w14:paraId="21B6CA9C">
      <w:pPr>
        <w:pStyle w:val="17"/>
        <w:rPr>
          <w:rFonts w:hint="eastAsia" w:ascii="宋体" w:hAnsi="宋体" w:cs="宋体"/>
          <w:szCs w:val="21"/>
        </w:rPr>
      </w:pPr>
    </w:p>
    <w:p w14:paraId="71DB7D91">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E1D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B7B433F">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委托代理人身份证复印件粘贴处（正、反面）</w:t>
            </w:r>
            <w:r>
              <w:rPr>
                <w:rFonts w:hint="eastAsia" w:ascii="宋体" w:hAnsi="宋体" w:cs="宋体"/>
                <w:szCs w:val="21"/>
                <w:lang w:val="en-US" w:eastAsia="zh-CN"/>
              </w:rPr>
              <w:t>可附页</w:t>
            </w:r>
          </w:p>
        </w:tc>
      </w:tr>
    </w:tbl>
    <w:p w14:paraId="692D772D">
      <w:pPr>
        <w:rPr>
          <w:rFonts w:hint="eastAsia"/>
        </w:rPr>
      </w:pPr>
    </w:p>
    <w:p w14:paraId="1D1312B6">
      <w:pPr>
        <w:spacing w:line="480" w:lineRule="exact"/>
        <w:jc w:val="center"/>
        <w:rPr>
          <w:rFonts w:hint="eastAsia" w:ascii="黑体" w:eastAsia="黑体"/>
          <w:b/>
          <w:bCs/>
          <w:sz w:val="36"/>
        </w:rPr>
      </w:pPr>
    </w:p>
    <w:p w14:paraId="24077DFD">
      <w:pPr>
        <w:spacing w:line="480" w:lineRule="exact"/>
        <w:jc w:val="center"/>
        <w:rPr>
          <w:rFonts w:hint="eastAsia" w:ascii="黑体" w:eastAsia="黑体"/>
          <w:b/>
          <w:bCs/>
          <w:sz w:val="36"/>
        </w:rPr>
      </w:pPr>
    </w:p>
    <w:p w14:paraId="5665A8C7">
      <w:pPr>
        <w:ind w:left="0" w:leftChars="0" w:firstLine="0" w:firstLineChars="0"/>
        <w:rPr>
          <w:rFonts w:hint="eastAsia"/>
        </w:rPr>
      </w:pPr>
    </w:p>
    <w:p w14:paraId="494EF4CD">
      <w:pPr>
        <w:numPr>
          <w:ilvl w:val="0"/>
          <w:numId w:val="2"/>
        </w:numPr>
        <w:spacing w:line="360" w:lineRule="auto"/>
        <w:ind w:left="0" w:leftChars="0" w:firstLine="0" w:firstLineChars="0"/>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1FFD1E9B">
      <w:pPr>
        <w:pStyle w:val="27"/>
        <w:numPr>
          <w:ilvl w:val="0"/>
          <w:numId w:val="0"/>
        </w:numPr>
        <w:rPr>
          <w:rFonts w:hint="eastAsia" w:ascii="宋体" w:hAnsi="宋体" w:eastAsia="宋体" w:cs="宋体"/>
          <w:lang w:val="en-US" w:eastAsia="zh-CN"/>
        </w:rPr>
      </w:pPr>
      <w:r>
        <w:rPr>
          <w:rFonts w:hint="eastAsia"/>
          <w:lang w:val="en-US" w:eastAsia="zh-CN"/>
        </w:rPr>
        <w:t>项目名称：</w:t>
      </w:r>
      <w:r>
        <w:rPr>
          <w:rFonts w:hint="eastAsia" w:ascii="宋体" w:hAnsi="宋体" w:eastAsia="宋体" w:cs="宋体"/>
          <w:lang w:val="en-US" w:eastAsia="zh-CN"/>
        </w:rPr>
        <w:t>YH080103-80地块（杭外南）、YH080801-21（东门加油站）地块围挡搭设及考古配合实施项目</w:t>
      </w:r>
    </w:p>
    <w:tbl>
      <w:tblPr>
        <w:tblStyle w:val="23"/>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520"/>
        <w:gridCol w:w="876"/>
        <w:gridCol w:w="924"/>
        <w:gridCol w:w="1512"/>
        <w:gridCol w:w="996"/>
        <w:gridCol w:w="1644"/>
      </w:tblGrid>
      <w:tr w14:paraId="4A25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54" w:type="dxa"/>
            <w:tcBorders>
              <w:top w:val="single" w:color="auto" w:sz="4" w:space="0"/>
              <w:left w:val="single" w:color="auto" w:sz="4" w:space="0"/>
              <w:bottom w:val="single" w:color="auto" w:sz="4" w:space="0"/>
              <w:right w:val="single" w:color="auto" w:sz="4" w:space="0"/>
              <w:tl2br w:val="nil"/>
              <w:tr2bl w:val="nil"/>
            </w:tcBorders>
            <w:noWrap/>
            <w:vAlign w:val="center"/>
          </w:tcPr>
          <w:p w14:paraId="5D75C065">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序号</w:t>
            </w: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E597D">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细目名称</w:t>
            </w:r>
          </w:p>
        </w:tc>
        <w:tc>
          <w:tcPr>
            <w:tcW w:w="876" w:type="dxa"/>
            <w:tcBorders>
              <w:top w:val="single" w:color="auto" w:sz="4" w:space="0"/>
              <w:left w:val="single" w:color="auto" w:sz="4" w:space="0"/>
              <w:bottom w:val="single" w:color="auto" w:sz="4" w:space="0"/>
              <w:right w:val="single" w:color="auto" w:sz="4" w:space="0"/>
              <w:tl2br w:val="nil"/>
              <w:tr2bl w:val="nil"/>
            </w:tcBorders>
            <w:noWrap/>
            <w:vAlign w:val="center"/>
          </w:tcPr>
          <w:p w14:paraId="713B54BF">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单位</w:t>
            </w:r>
          </w:p>
        </w:tc>
        <w:tc>
          <w:tcPr>
            <w:tcW w:w="924" w:type="dxa"/>
            <w:tcBorders>
              <w:top w:val="single" w:color="auto" w:sz="4" w:space="0"/>
              <w:left w:val="single" w:color="auto" w:sz="4" w:space="0"/>
              <w:bottom w:val="single" w:color="auto" w:sz="4" w:space="0"/>
              <w:right w:val="single" w:color="auto" w:sz="4" w:space="0"/>
              <w:tl2br w:val="nil"/>
              <w:tr2bl w:val="nil"/>
            </w:tcBorders>
            <w:noWrap/>
            <w:vAlign w:val="center"/>
          </w:tcPr>
          <w:p w14:paraId="5A904E33">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数量</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3CACAE99">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含税预算总价（元）</w:t>
            </w:r>
          </w:p>
        </w:tc>
        <w:tc>
          <w:tcPr>
            <w:tcW w:w="996" w:type="dxa"/>
            <w:tcBorders>
              <w:top w:val="single" w:color="auto" w:sz="4" w:space="0"/>
              <w:left w:val="single" w:color="auto" w:sz="4" w:space="0"/>
              <w:bottom w:val="single" w:color="auto" w:sz="4" w:space="0"/>
              <w:right w:val="single" w:color="auto" w:sz="4" w:space="0"/>
              <w:tl2br w:val="nil"/>
              <w:tr2bl w:val="nil"/>
            </w:tcBorders>
            <w:noWrap/>
            <w:vAlign w:val="center"/>
          </w:tcPr>
          <w:p w14:paraId="60F5561A">
            <w:pPr>
              <w:widowControl w:val="0"/>
              <w:spacing w:beforeLines="0" w:afterLines="0"/>
              <w:jc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报价下浮率</w:t>
            </w:r>
          </w:p>
        </w:tc>
        <w:tc>
          <w:tcPr>
            <w:tcW w:w="1644" w:type="dxa"/>
            <w:tcBorders>
              <w:top w:val="single" w:color="auto" w:sz="4" w:space="0"/>
              <w:left w:val="single" w:color="auto" w:sz="4" w:space="0"/>
              <w:bottom w:val="single" w:color="auto" w:sz="4" w:space="0"/>
              <w:right w:val="single" w:color="auto" w:sz="4" w:space="0"/>
              <w:tl2br w:val="nil"/>
              <w:tr2bl w:val="nil"/>
            </w:tcBorders>
            <w:noWrap/>
            <w:vAlign w:val="top"/>
          </w:tcPr>
          <w:p w14:paraId="4CEC286E">
            <w:pPr>
              <w:widowControl w:val="0"/>
              <w:spacing w:beforeLines="0" w:after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下浮后含税</w:t>
            </w:r>
          </w:p>
          <w:p w14:paraId="5D6022FD">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auto"/>
                <w:sz w:val="21"/>
                <w:szCs w:val="21"/>
                <w:highlight w:val="none"/>
                <w:lang w:val="en-US" w:eastAsia="zh-CN"/>
              </w:rPr>
              <w:t>总价（元）</w:t>
            </w:r>
          </w:p>
        </w:tc>
      </w:tr>
      <w:tr w14:paraId="59A3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54" w:type="dxa"/>
            <w:tcBorders>
              <w:top w:val="single" w:color="auto" w:sz="4" w:space="0"/>
              <w:left w:val="single" w:color="auto" w:sz="4" w:space="0"/>
              <w:bottom w:val="single" w:color="auto" w:sz="4" w:space="0"/>
              <w:right w:val="single" w:color="auto" w:sz="4" w:space="0"/>
              <w:tl2br w:val="nil"/>
              <w:tr2bl w:val="nil"/>
            </w:tcBorders>
            <w:noWrap/>
            <w:vAlign w:val="center"/>
          </w:tcPr>
          <w:p w14:paraId="57104933">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1</w:t>
            </w: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A292B2">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专项作业</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F69BD">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项</w:t>
            </w: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E84F86">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1</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7B31F9CB">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cs="宋体"/>
                <w:i w:val="0"/>
                <w:iCs w:val="0"/>
                <w:color w:val="auto"/>
                <w:sz w:val="21"/>
                <w:szCs w:val="21"/>
                <w:highlight w:val="none"/>
                <w:lang w:val="en-US" w:eastAsia="zh-CN"/>
              </w:rPr>
              <w:t>1219215</w:t>
            </w:r>
          </w:p>
        </w:tc>
        <w:tc>
          <w:tcPr>
            <w:tcW w:w="996" w:type="dxa"/>
            <w:tcBorders>
              <w:top w:val="single" w:color="auto" w:sz="4" w:space="0"/>
              <w:left w:val="single" w:color="auto" w:sz="4" w:space="0"/>
              <w:bottom w:val="single" w:color="auto" w:sz="4" w:space="0"/>
              <w:right w:val="single" w:color="auto" w:sz="4" w:space="0"/>
              <w:tl2br w:val="nil"/>
              <w:tr2bl w:val="nil"/>
            </w:tcBorders>
            <w:noWrap/>
            <w:vAlign w:val="center"/>
          </w:tcPr>
          <w:p w14:paraId="5FAEBFA1">
            <w:pPr>
              <w:widowControl w:val="0"/>
              <w:spacing w:beforeLines="0" w:afterLines="0"/>
              <w:jc w:val="center"/>
              <w:rPr>
                <w:rFonts w:hint="default" w:ascii="宋体" w:hAnsi="宋体" w:eastAsia="宋体" w:cs="宋体"/>
                <w:color w:val="000000"/>
                <w:kern w:val="2"/>
                <w:sz w:val="21"/>
                <w:szCs w:val="21"/>
                <w:u w:val="none"/>
                <w:lang w:val="en-US" w:eastAsia="zh-CN" w:bidi="ar-SA"/>
              </w:rPr>
            </w:pPr>
          </w:p>
        </w:tc>
        <w:tc>
          <w:tcPr>
            <w:tcW w:w="1644" w:type="dxa"/>
            <w:tcBorders>
              <w:top w:val="single" w:color="auto" w:sz="4" w:space="0"/>
              <w:left w:val="single" w:color="auto" w:sz="4" w:space="0"/>
              <w:bottom w:val="single" w:color="auto" w:sz="4" w:space="0"/>
              <w:right w:val="single" w:color="auto" w:sz="4" w:space="0"/>
              <w:tl2br w:val="nil"/>
              <w:tr2bl w:val="nil"/>
            </w:tcBorders>
            <w:noWrap/>
            <w:vAlign w:val="center"/>
          </w:tcPr>
          <w:p w14:paraId="41D636F8">
            <w:pPr>
              <w:widowControl w:val="0"/>
              <w:spacing w:beforeLines="0" w:afterLines="0"/>
              <w:jc w:val="center"/>
              <w:rPr>
                <w:rFonts w:hint="default" w:ascii="宋体" w:hAnsi="宋体" w:eastAsia="宋体" w:cs="宋体"/>
                <w:color w:val="000000"/>
                <w:kern w:val="2"/>
                <w:sz w:val="21"/>
                <w:szCs w:val="21"/>
                <w:u w:val="none"/>
                <w:lang w:val="en-US" w:eastAsia="zh-CN" w:bidi="ar-SA"/>
              </w:rPr>
            </w:pPr>
          </w:p>
        </w:tc>
      </w:tr>
      <w:tr w14:paraId="728F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5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1E226D3">
            <w:pPr>
              <w:jc w:val="center"/>
              <w:rPr>
                <w:rFonts w:hint="default" w:ascii="宋体" w:hAnsi="宋体" w:eastAsia="宋体" w:cs="宋体"/>
                <w:color w:val="000000"/>
                <w:kern w:val="2"/>
                <w:sz w:val="21"/>
                <w:szCs w:val="21"/>
                <w:u w:val="none"/>
                <w:lang w:val="en-US" w:eastAsia="zh-CN" w:bidi="ar-SA"/>
              </w:rPr>
            </w:pPr>
            <w:r>
              <w:rPr>
                <w:rFonts w:hint="default" w:ascii="宋体" w:hAnsi="宋体" w:eastAsia="宋体" w:cs="宋体"/>
                <w:color w:val="000000"/>
                <w:kern w:val="2"/>
                <w:sz w:val="21"/>
                <w:szCs w:val="21"/>
                <w:u w:val="none"/>
                <w:lang w:val="en-US" w:eastAsia="zh-CN" w:bidi="ar-SA"/>
              </w:rPr>
              <w:t>合计（元）</w:t>
            </w:r>
          </w:p>
        </w:tc>
        <w:tc>
          <w:tcPr>
            <w:tcW w:w="507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7AF2855">
            <w:pPr>
              <w:jc w:val="center"/>
              <w:rPr>
                <w:rFonts w:hint="default" w:ascii="宋体" w:hAnsi="宋体" w:eastAsia="宋体" w:cs="宋体"/>
                <w:color w:val="000000"/>
                <w:kern w:val="2"/>
                <w:sz w:val="21"/>
                <w:szCs w:val="21"/>
                <w:u w:val="none"/>
                <w:lang w:val="en-US" w:eastAsia="zh-CN" w:bidi="ar-SA"/>
              </w:rPr>
            </w:pPr>
          </w:p>
        </w:tc>
      </w:tr>
    </w:tbl>
    <w:p w14:paraId="4F3E991E">
      <w:pPr>
        <w:adjustRightInd w:val="0"/>
        <w:snapToGrid w:val="0"/>
        <w:spacing w:line="480" w:lineRule="auto"/>
        <w:rPr>
          <w:rFonts w:hint="eastAsia" w:ascii="宋体" w:hAnsi="宋体" w:cs="宋体"/>
          <w:sz w:val="21"/>
          <w:szCs w:val="21"/>
          <w:lang w:val="en-US" w:eastAsia="zh-CN"/>
        </w:rPr>
      </w:pPr>
    </w:p>
    <w:p w14:paraId="039E9FBA">
      <w:pPr>
        <w:adjustRightInd w:val="0"/>
        <w:snapToGrid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1023D829">
      <w:pPr>
        <w:adjustRightInd w:val="0"/>
        <w:snapToGrid w:val="0"/>
        <w:spacing w:line="48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1、具体清单见附件。</w:t>
      </w:r>
    </w:p>
    <w:p w14:paraId="1D603009">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专用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9  </w:t>
      </w:r>
      <w:r>
        <w:rPr>
          <w:rFonts w:hint="eastAsia" w:ascii="宋体" w:hAnsi="宋体" w:cs="宋体"/>
          <w:sz w:val="21"/>
          <w:szCs w:val="21"/>
          <w:u w:val="none"/>
          <w:lang w:val="en-US" w:eastAsia="zh-CN"/>
        </w:rPr>
        <w:t xml:space="preserve"> % 。</w:t>
      </w:r>
    </w:p>
    <w:p w14:paraId="76B14BCE">
      <w:pPr>
        <w:adjustRightInd w:val="0"/>
        <w:snapToGrid w:val="0"/>
        <w:spacing w:line="480" w:lineRule="auto"/>
        <w:ind w:firstLine="420" w:firstLineChars="200"/>
        <w:jc w:val="left"/>
        <w:rPr>
          <w:rFonts w:hint="default" w:ascii="宋体" w:hAnsi="宋体" w:cs="宋体"/>
          <w:sz w:val="21"/>
          <w:szCs w:val="21"/>
          <w:lang w:val="en-US" w:eastAsia="zh-CN"/>
        </w:rPr>
      </w:pPr>
      <w:r>
        <w:rPr>
          <w:rFonts w:hint="eastAsia" w:ascii="宋体" w:hAnsi="宋体" w:cs="宋体"/>
          <w:sz w:val="21"/>
          <w:szCs w:val="21"/>
          <w:lang w:val="en-US" w:eastAsia="zh-CN"/>
        </w:rPr>
        <w:t>3、城市建设税、教育附加费、地方教育费附加、印花税等税费及销进项税价引起的价差在结算时据实扣除。</w:t>
      </w:r>
    </w:p>
    <w:p w14:paraId="44E5923F">
      <w:pPr>
        <w:adjustRightInd w:val="0"/>
        <w:snapToGrid w:val="0"/>
        <w:spacing w:line="480" w:lineRule="auto"/>
        <w:ind w:firstLine="420" w:firstLineChars="20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4、报价单所列预算总价为预估结算上报金额，具体清单子项、数量是估算的或是预计的数量，仅作为报价的共同基础，考虑项目存在工程量增减、子项变化以及第三方审计，报价金额不能作为最终结算与支付的依据，实际支付以第三方审计报告批复的子项及单价，并按报价下浮率结合实际完成工程量计算支付。</w:t>
      </w:r>
    </w:p>
    <w:p w14:paraId="08009B04">
      <w:pPr>
        <w:adjustRightInd w:val="0"/>
        <w:snapToGrid w:val="0"/>
        <w:spacing w:line="480" w:lineRule="auto"/>
        <w:ind w:firstLine="420" w:firstLineChars="200"/>
        <w:rPr>
          <w:rFonts w:hint="eastAsia" w:ascii="宋体" w:hAnsi="宋体" w:cs="宋体"/>
          <w:sz w:val="21"/>
          <w:szCs w:val="21"/>
          <w:lang w:val="en-US" w:eastAsia="zh-CN"/>
        </w:rPr>
      </w:pP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、本表可根据实际情况调整；内容较多时可另行附件。</w:t>
      </w:r>
    </w:p>
    <w:p w14:paraId="4A4B5202">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p>
    <w:p w14:paraId="570709E9">
      <w:pPr>
        <w:pStyle w:val="21"/>
        <w:rPr>
          <w:rFonts w:hint="default" w:ascii="Times New Roman" w:hAnsi="Times New Roman"/>
          <w:sz w:val="21"/>
          <w:szCs w:val="24"/>
        </w:rPr>
      </w:pPr>
    </w:p>
    <w:p w14:paraId="1A1A5387">
      <w:pPr>
        <w:adjustRightInd w:val="0"/>
        <w:snapToGrid w:val="0"/>
        <w:spacing w:line="360" w:lineRule="auto"/>
        <w:ind w:firstLine="0" w:firstLineChars="0"/>
        <w:jc w:val="center"/>
        <w:rPr>
          <w:rFonts w:hint="eastAsia" w:ascii="宋体" w:hAnsi="宋体" w:eastAsia="宋体" w:cs="宋体"/>
          <w:szCs w:val="21"/>
        </w:rPr>
      </w:pPr>
    </w:p>
    <w:p w14:paraId="6E8F5007">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w:t>
      </w:r>
      <w:r>
        <w:rPr>
          <w:rFonts w:hint="eastAsia" w:ascii="宋体" w:hAnsi="宋体" w:cs="宋体"/>
          <w:sz w:val="21"/>
          <w:szCs w:val="21"/>
          <w:lang w:val="en-US" w:eastAsia="zh-CN"/>
        </w:rPr>
        <w:t>盖单位公章</w:t>
      </w:r>
      <w:r>
        <w:rPr>
          <w:rFonts w:hint="eastAsia" w:ascii="宋体" w:hAnsi="宋体" w:cs="宋体"/>
          <w:sz w:val="21"/>
          <w:szCs w:val="21"/>
        </w:rPr>
        <w:t>）</w:t>
      </w:r>
    </w:p>
    <w:p w14:paraId="1D06C1C0">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r>
        <w:rPr>
          <w:rFonts w:hint="eastAsia" w:ascii="宋体" w:hAnsi="宋体" w:cs="宋体"/>
          <w:sz w:val="21"/>
          <w:szCs w:val="21"/>
          <w:lang w:val="en-US" w:eastAsia="zh-CN"/>
        </w:rPr>
        <w:t>或盖章</w:t>
      </w:r>
      <w:r>
        <w:rPr>
          <w:rFonts w:hint="eastAsia" w:ascii="宋体" w:hAnsi="宋体" w:cs="宋体"/>
          <w:sz w:val="21"/>
          <w:szCs w:val="21"/>
        </w:rPr>
        <w:t>）</w:t>
      </w:r>
    </w:p>
    <w:p w14:paraId="005B76BE">
      <w:pPr>
        <w:pStyle w:val="27"/>
        <w:ind w:firstLine="4410" w:firstLineChars="2100"/>
        <w:rPr>
          <w:rFonts w:hint="eastAsia" w:ascii="宋体" w:hAnsi="宋体" w:cs="宋体"/>
          <w:b/>
          <w:bCs/>
          <w:sz w:val="32"/>
          <w:szCs w:val="32"/>
          <w:lang w:val="en-US" w:eastAsia="zh-CN"/>
        </w:rPr>
      </w:pPr>
      <w:r>
        <w:rPr>
          <w:rFonts w:hint="eastAsia" w:ascii="宋体" w:hAnsi="宋体" w:cs="宋体"/>
          <w:sz w:val="21"/>
          <w:szCs w:val="21"/>
          <w:lang w:eastAsia="zh-CN"/>
        </w:rPr>
        <w:t>联系人电话：</w:t>
      </w:r>
      <w:r>
        <w:rPr>
          <w:rFonts w:hint="eastAsia" w:ascii="宋体" w:hAnsi="宋体" w:cs="宋体"/>
          <w:sz w:val="21"/>
          <w:szCs w:val="21"/>
          <w:u w:val="single"/>
          <w:lang w:val="en-US" w:eastAsia="zh-CN"/>
        </w:rPr>
        <w:t xml:space="preserve">                </w:t>
      </w:r>
    </w:p>
    <w:p w14:paraId="3FC9D384">
      <w:pPr>
        <w:pStyle w:val="27"/>
        <w:ind w:left="0" w:leftChars="0" w:firstLine="0" w:firstLineChars="0"/>
        <w:rPr>
          <w:rFonts w:hint="eastAsia" w:ascii="宋体" w:hAnsi="宋体" w:cs="宋体"/>
          <w:b/>
          <w:bCs/>
          <w:sz w:val="32"/>
          <w:szCs w:val="32"/>
          <w:lang w:val="en-US" w:eastAsia="zh-CN"/>
        </w:rPr>
        <w:sectPr>
          <w:pgSz w:w="11905" w:h="16838"/>
          <w:pgMar w:top="1417" w:right="1417" w:bottom="1417" w:left="1417" w:header="850" w:footer="992" w:gutter="0"/>
          <w:pgNumType w:fmt="decimal"/>
          <w:cols w:space="720" w:num="1"/>
          <w:rtlGutter w:val="0"/>
          <w:docGrid w:type="lines" w:linePitch="323" w:charSpace="0"/>
        </w:sectPr>
      </w:pPr>
    </w:p>
    <w:p w14:paraId="712BC0F2">
      <w:pPr>
        <w:pStyle w:val="27"/>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附件：具体清单</w:t>
      </w:r>
    </w:p>
    <w:tbl>
      <w:tblPr>
        <w:tblStyle w:val="24"/>
        <w:tblW w:w="9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536"/>
        <w:gridCol w:w="720"/>
        <w:gridCol w:w="972"/>
        <w:gridCol w:w="1200"/>
        <w:gridCol w:w="1188"/>
      </w:tblGrid>
      <w:tr w14:paraId="1A77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90" w:type="dxa"/>
            <w:noWrap w:val="0"/>
            <w:vAlign w:val="center"/>
          </w:tcPr>
          <w:p w14:paraId="7F477E3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36" w:type="dxa"/>
            <w:noWrap w:val="0"/>
            <w:vAlign w:val="center"/>
          </w:tcPr>
          <w:p w14:paraId="4303AA9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720" w:type="dxa"/>
            <w:noWrap w:val="0"/>
            <w:vAlign w:val="center"/>
          </w:tcPr>
          <w:p w14:paraId="57132B3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972" w:type="dxa"/>
            <w:noWrap w:val="0"/>
            <w:vAlign w:val="center"/>
          </w:tcPr>
          <w:p w14:paraId="7485D20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数量</w:t>
            </w:r>
          </w:p>
        </w:tc>
        <w:tc>
          <w:tcPr>
            <w:tcW w:w="1200" w:type="dxa"/>
            <w:noWrap w:val="0"/>
            <w:vAlign w:val="center"/>
          </w:tcPr>
          <w:p w14:paraId="5496C32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单价（元）</w:t>
            </w:r>
          </w:p>
        </w:tc>
        <w:tc>
          <w:tcPr>
            <w:tcW w:w="1188" w:type="dxa"/>
            <w:noWrap w:val="0"/>
            <w:vAlign w:val="center"/>
          </w:tcPr>
          <w:p w14:paraId="4D30A98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小计（元）</w:t>
            </w:r>
          </w:p>
        </w:tc>
      </w:tr>
      <w:tr w14:paraId="7E2A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90" w:type="dxa"/>
            <w:noWrap w:val="0"/>
            <w:vAlign w:val="center"/>
          </w:tcPr>
          <w:p w14:paraId="39233C0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p>
        </w:tc>
        <w:tc>
          <w:tcPr>
            <w:tcW w:w="4536" w:type="dxa"/>
            <w:noWrap w:val="0"/>
            <w:vAlign w:val="center"/>
          </w:tcPr>
          <w:p w14:paraId="767341F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YH080103-80地块(杭外南)地块围挡搭设及考古配合</w:t>
            </w:r>
          </w:p>
        </w:tc>
        <w:tc>
          <w:tcPr>
            <w:tcW w:w="720" w:type="dxa"/>
            <w:noWrap w:val="0"/>
            <w:vAlign w:val="center"/>
          </w:tcPr>
          <w:p w14:paraId="62B6148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972" w:type="dxa"/>
            <w:noWrap w:val="0"/>
            <w:vAlign w:val="center"/>
          </w:tcPr>
          <w:p w14:paraId="7DF0D6D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1200" w:type="dxa"/>
            <w:noWrap w:val="0"/>
            <w:vAlign w:val="center"/>
          </w:tcPr>
          <w:p w14:paraId="3462FCD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188" w:type="dxa"/>
            <w:noWrap w:val="0"/>
            <w:vAlign w:val="center"/>
          </w:tcPr>
          <w:p w14:paraId="1F83CB8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p>
        </w:tc>
      </w:tr>
      <w:tr w14:paraId="3BB6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42523C5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4536" w:type="dxa"/>
            <w:noWrap w:val="0"/>
            <w:vAlign w:val="center"/>
          </w:tcPr>
          <w:p w14:paraId="4B57475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地块围挡</w:t>
            </w:r>
          </w:p>
        </w:tc>
        <w:tc>
          <w:tcPr>
            <w:tcW w:w="720" w:type="dxa"/>
            <w:noWrap w:val="0"/>
            <w:vAlign w:val="center"/>
          </w:tcPr>
          <w:p w14:paraId="0270EE0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972" w:type="dxa"/>
            <w:noWrap w:val="0"/>
            <w:vAlign w:val="center"/>
          </w:tcPr>
          <w:p w14:paraId="78D4970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1200" w:type="dxa"/>
            <w:noWrap w:val="0"/>
            <w:vAlign w:val="center"/>
          </w:tcPr>
          <w:p w14:paraId="143DF30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188" w:type="dxa"/>
            <w:noWrap w:val="0"/>
            <w:vAlign w:val="center"/>
          </w:tcPr>
          <w:p w14:paraId="6843F87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p>
        </w:tc>
      </w:tr>
      <w:tr w14:paraId="0569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690" w:type="dxa"/>
            <w:noWrap w:val="0"/>
            <w:vAlign w:val="center"/>
          </w:tcPr>
          <w:p w14:paraId="6C99F1D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36" w:type="dxa"/>
            <w:noWrap w:val="0"/>
            <w:vAlign w:val="center"/>
          </w:tcPr>
          <w:p w14:paraId="5C0587B5">
            <w:pPr>
              <w:bidi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挖基坑土方</w:t>
            </w:r>
          </w:p>
          <w:p w14:paraId="084D0068">
            <w:pPr>
              <w:pStyle w:val="2"/>
              <w:rPr>
                <w:rFonts w:hint="default"/>
                <w:lang w:val="en-US" w:eastAsia="zh-CN"/>
              </w:rPr>
            </w:pPr>
            <w:r>
              <w:rPr>
                <w:rFonts w:hint="default" w:ascii="宋体" w:hAnsi="宋体" w:eastAsia="宋体" w:cs="宋体"/>
                <w:color w:val="auto"/>
                <w:kern w:val="2"/>
                <w:sz w:val="21"/>
                <w:szCs w:val="21"/>
                <w:highlight w:val="none"/>
                <w:lang w:val="en-US" w:eastAsia="zh-CN" w:bidi="ar-SA"/>
              </w:rPr>
              <w:t>基坑土方开挖，深度1.5m以内，含湿土排水、地下障碍物清除、场内运输等，土壤类别依据现场状况、施工组织设计由投标单位自行确定。</w:t>
            </w:r>
          </w:p>
        </w:tc>
        <w:tc>
          <w:tcPr>
            <w:tcW w:w="720" w:type="dxa"/>
            <w:noWrap w:val="0"/>
            <w:vAlign w:val="center"/>
          </w:tcPr>
          <w:p w14:paraId="156A788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m3</w:t>
            </w:r>
          </w:p>
        </w:tc>
        <w:tc>
          <w:tcPr>
            <w:tcW w:w="972" w:type="dxa"/>
            <w:noWrap w:val="0"/>
            <w:vAlign w:val="center"/>
          </w:tcPr>
          <w:p w14:paraId="3516ED4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1381.6</w:t>
            </w:r>
          </w:p>
        </w:tc>
        <w:tc>
          <w:tcPr>
            <w:tcW w:w="1200" w:type="dxa"/>
            <w:noWrap w:val="0"/>
            <w:vAlign w:val="center"/>
          </w:tcPr>
          <w:p w14:paraId="05E004F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5.12</w:t>
            </w:r>
          </w:p>
        </w:tc>
        <w:tc>
          <w:tcPr>
            <w:tcW w:w="1188" w:type="dxa"/>
            <w:noWrap w:val="0"/>
            <w:vAlign w:val="center"/>
          </w:tcPr>
          <w:p w14:paraId="709F253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7074</w:t>
            </w:r>
          </w:p>
        </w:tc>
      </w:tr>
      <w:tr w14:paraId="2620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690" w:type="dxa"/>
            <w:noWrap w:val="0"/>
            <w:vAlign w:val="center"/>
          </w:tcPr>
          <w:p w14:paraId="3EF7DED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36" w:type="dxa"/>
            <w:noWrap w:val="0"/>
            <w:vAlign w:val="center"/>
          </w:tcPr>
          <w:p w14:paraId="2E33CA4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回填方</w:t>
            </w:r>
          </w:p>
          <w:p w14:paraId="78B751E6">
            <w:pPr>
              <w:bidi w:val="0"/>
              <w:rPr>
                <w:rFonts w:hint="default"/>
                <w:lang w:val="en-US"/>
              </w:rPr>
            </w:pPr>
            <w:r>
              <w:rPr>
                <w:rFonts w:hint="default" w:ascii="宋体" w:hAnsi="宋体" w:cs="宋体"/>
                <w:color w:val="auto"/>
                <w:szCs w:val="21"/>
                <w:highlight w:val="none"/>
                <w:lang w:val="en-US" w:eastAsia="zh-CN"/>
              </w:rPr>
              <w:t>土方回填(基坑基槽内)，土方类别、土方运距依据现场状况等由投标单位自行确定;回填土土质按规范要求。</w:t>
            </w:r>
          </w:p>
        </w:tc>
        <w:tc>
          <w:tcPr>
            <w:tcW w:w="720" w:type="dxa"/>
            <w:noWrap w:val="0"/>
            <w:vAlign w:val="center"/>
          </w:tcPr>
          <w:p w14:paraId="309BE89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m3</w:t>
            </w:r>
          </w:p>
        </w:tc>
        <w:tc>
          <w:tcPr>
            <w:tcW w:w="972" w:type="dxa"/>
            <w:noWrap w:val="0"/>
            <w:vAlign w:val="center"/>
          </w:tcPr>
          <w:p w14:paraId="7A0B86F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1109.46</w:t>
            </w:r>
          </w:p>
        </w:tc>
        <w:tc>
          <w:tcPr>
            <w:tcW w:w="1200" w:type="dxa"/>
            <w:noWrap w:val="0"/>
            <w:vAlign w:val="center"/>
          </w:tcPr>
          <w:p w14:paraId="22F45E0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2.12</w:t>
            </w:r>
          </w:p>
        </w:tc>
        <w:tc>
          <w:tcPr>
            <w:tcW w:w="1188" w:type="dxa"/>
            <w:noWrap w:val="0"/>
            <w:vAlign w:val="center"/>
          </w:tcPr>
          <w:p w14:paraId="652859E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2396</w:t>
            </w:r>
          </w:p>
        </w:tc>
      </w:tr>
      <w:tr w14:paraId="19E6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90" w:type="dxa"/>
            <w:noWrap w:val="0"/>
            <w:vAlign w:val="center"/>
          </w:tcPr>
          <w:p w14:paraId="2CEA0AE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536" w:type="dxa"/>
            <w:noWrap w:val="0"/>
            <w:vAlign w:val="center"/>
          </w:tcPr>
          <w:p w14:paraId="0A8FAB1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仿宋_GB2312" w:cs="宋体"/>
                <w:lang w:val="en-US" w:eastAsia="zh-CN"/>
              </w:rPr>
            </w:pPr>
            <w:r>
              <w:rPr>
                <w:rFonts w:hint="eastAsia" w:ascii="宋体" w:hAnsi="宋体" w:eastAsia="仿宋_GB2312" w:cs="宋体"/>
                <w:lang w:val="en-US" w:eastAsia="zh-CN"/>
              </w:rPr>
              <w:t>垫层</w:t>
            </w:r>
          </w:p>
          <w:p w14:paraId="54BD577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lang w:val="en-US" w:eastAsia="zh-CN"/>
              </w:rPr>
            </w:pPr>
            <w:r>
              <w:rPr>
                <w:rFonts w:hint="default" w:ascii="宋体" w:hAnsi="宋体" w:eastAsia="仿宋_GB2312" w:cs="宋体"/>
                <w:lang w:val="en-US" w:eastAsia="zh-CN"/>
              </w:rPr>
              <w:t>1.混凝土种类:商品砼2.混凝土强度等级:C15</w:t>
            </w:r>
          </w:p>
        </w:tc>
        <w:tc>
          <w:tcPr>
            <w:tcW w:w="720" w:type="dxa"/>
            <w:noWrap w:val="0"/>
            <w:vAlign w:val="center"/>
          </w:tcPr>
          <w:p w14:paraId="6CBA14F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m3</w:t>
            </w:r>
          </w:p>
        </w:tc>
        <w:tc>
          <w:tcPr>
            <w:tcW w:w="972" w:type="dxa"/>
            <w:noWrap w:val="0"/>
            <w:vAlign w:val="center"/>
          </w:tcPr>
          <w:p w14:paraId="49234CC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54.55</w:t>
            </w:r>
          </w:p>
        </w:tc>
        <w:tc>
          <w:tcPr>
            <w:tcW w:w="1200" w:type="dxa"/>
            <w:noWrap w:val="0"/>
            <w:vAlign w:val="center"/>
          </w:tcPr>
          <w:p w14:paraId="32C1488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462.58</w:t>
            </w:r>
          </w:p>
        </w:tc>
        <w:tc>
          <w:tcPr>
            <w:tcW w:w="1188" w:type="dxa"/>
            <w:noWrap w:val="0"/>
            <w:vAlign w:val="center"/>
          </w:tcPr>
          <w:p w14:paraId="0B88C8F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25234</w:t>
            </w:r>
          </w:p>
        </w:tc>
      </w:tr>
      <w:tr w14:paraId="2A9E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90" w:type="dxa"/>
            <w:noWrap w:val="0"/>
            <w:vAlign w:val="center"/>
          </w:tcPr>
          <w:p w14:paraId="522F290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4536" w:type="dxa"/>
            <w:noWrap w:val="0"/>
            <w:vAlign w:val="center"/>
          </w:tcPr>
          <w:p w14:paraId="0C69502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lang w:val="en-US" w:eastAsia="zh-CN"/>
              </w:rPr>
            </w:pPr>
            <w:r>
              <w:rPr>
                <w:rFonts w:hint="eastAsia"/>
                <w:lang w:val="en-US" w:eastAsia="zh-CN"/>
              </w:rPr>
              <w:t>独立基础</w:t>
            </w:r>
          </w:p>
          <w:p w14:paraId="3D8525C3">
            <w:pPr>
              <w:pStyle w:val="2"/>
              <w:rPr>
                <w:rFonts w:hint="default"/>
                <w:lang w:val="en-US" w:eastAsia="zh-CN"/>
              </w:rPr>
            </w:pPr>
            <w:r>
              <w:rPr>
                <w:rFonts w:hint="default" w:ascii="Times New Roman" w:hAnsi="Times New Roman" w:eastAsia="宋体" w:cs="Times New Roman"/>
                <w:kern w:val="2"/>
                <w:sz w:val="21"/>
                <w:szCs w:val="24"/>
                <w:lang w:val="en-US" w:eastAsia="zh-CN" w:bidi="ar-SA"/>
              </w:rPr>
              <w:t>1.混凝土种类:商品砼2.混凝土强度等级:C25</w:t>
            </w:r>
          </w:p>
        </w:tc>
        <w:tc>
          <w:tcPr>
            <w:tcW w:w="720" w:type="dxa"/>
            <w:noWrap w:val="0"/>
            <w:vAlign w:val="center"/>
          </w:tcPr>
          <w:p w14:paraId="7ECE4B6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m3</w:t>
            </w:r>
          </w:p>
        </w:tc>
        <w:tc>
          <w:tcPr>
            <w:tcW w:w="972" w:type="dxa"/>
            <w:noWrap w:val="0"/>
            <w:vAlign w:val="center"/>
          </w:tcPr>
          <w:p w14:paraId="662ED7A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189.49</w:t>
            </w:r>
          </w:p>
        </w:tc>
        <w:tc>
          <w:tcPr>
            <w:tcW w:w="1200" w:type="dxa"/>
            <w:noWrap w:val="0"/>
            <w:vAlign w:val="center"/>
          </w:tcPr>
          <w:p w14:paraId="72FBEBE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462.4</w:t>
            </w:r>
          </w:p>
        </w:tc>
        <w:tc>
          <w:tcPr>
            <w:tcW w:w="1188" w:type="dxa"/>
            <w:noWrap w:val="0"/>
            <w:vAlign w:val="center"/>
          </w:tcPr>
          <w:p w14:paraId="5903448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87620</w:t>
            </w:r>
          </w:p>
        </w:tc>
      </w:tr>
      <w:tr w14:paraId="65D0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90" w:type="dxa"/>
            <w:noWrap w:val="0"/>
            <w:vAlign w:val="center"/>
          </w:tcPr>
          <w:p w14:paraId="49D3766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4536" w:type="dxa"/>
            <w:noWrap w:val="0"/>
            <w:vAlign w:val="center"/>
          </w:tcPr>
          <w:p w14:paraId="5AA455B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矩形柱</w:t>
            </w:r>
          </w:p>
          <w:p w14:paraId="0B606348">
            <w:pPr>
              <w:pStyle w:val="2"/>
              <w:rPr>
                <w:rFonts w:hint="default"/>
                <w:lang w:val="en-US" w:eastAsia="zh-CN"/>
              </w:rPr>
            </w:pPr>
            <w:r>
              <w:rPr>
                <w:rFonts w:hint="default" w:ascii="Times New Roman" w:hAnsi="Times New Roman" w:eastAsia="宋体" w:cs="Times New Roman"/>
                <w:kern w:val="2"/>
                <w:sz w:val="21"/>
                <w:szCs w:val="24"/>
                <w:lang w:val="en-US" w:eastAsia="zh-CN" w:bidi="ar-SA"/>
              </w:rPr>
              <w:t>1.混凝土种类:商品砼2.混凝土强度等级:C25</w:t>
            </w:r>
          </w:p>
        </w:tc>
        <w:tc>
          <w:tcPr>
            <w:tcW w:w="720" w:type="dxa"/>
            <w:noWrap w:val="0"/>
            <w:vAlign w:val="center"/>
          </w:tcPr>
          <w:p w14:paraId="04274E1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m3</w:t>
            </w:r>
          </w:p>
        </w:tc>
        <w:tc>
          <w:tcPr>
            <w:tcW w:w="972" w:type="dxa"/>
            <w:noWrap w:val="0"/>
            <w:vAlign w:val="center"/>
          </w:tcPr>
          <w:p w14:paraId="1955FED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28.1</w:t>
            </w:r>
          </w:p>
        </w:tc>
        <w:tc>
          <w:tcPr>
            <w:tcW w:w="1200" w:type="dxa"/>
            <w:noWrap w:val="0"/>
            <w:vAlign w:val="center"/>
          </w:tcPr>
          <w:p w14:paraId="1EDABF5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542.24</w:t>
            </w:r>
          </w:p>
        </w:tc>
        <w:tc>
          <w:tcPr>
            <w:tcW w:w="1188" w:type="dxa"/>
            <w:noWrap w:val="0"/>
            <w:vAlign w:val="center"/>
          </w:tcPr>
          <w:p w14:paraId="6B8ECA2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15237</w:t>
            </w:r>
          </w:p>
        </w:tc>
      </w:tr>
      <w:tr w14:paraId="5B39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90" w:type="dxa"/>
            <w:noWrap w:val="0"/>
            <w:vAlign w:val="center"/>
          </w:tcPr>
          <w:p w14:paraId="4CE463E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6</w:t>
            </w:r>
          </w:p>
        </w:tc>
        <w:tc>
          <w:tcPr>
            <w:tcW w:w="4536" w:type="dxa"/>
            <w:noWrap w:val="0"/>
            <w:vAlign w:val="center"/>
          </w:tcPr>
          <w:p w14:paraId="668D6F8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lang w:val="en-US" w:eastAsia="zh-CN"/>
              </w:rPr>
            </w:pPr>
            <w:r>
              <w:rPr>
                <w:rFonts w:hint="eastAsia"/>
                <w:lang w:val="en-US" w:eastAsia="zh-CN"/>
              </w:rPr>
              <w:t>现浇构件钢筋</w:t>
            </w:r>
          </w:p>
          <w:p w14:paraId="790B6574">
            <w:pPr>
              <w:pStyle w:val="2"/>
              <w:rPr>
                <w:rFonts w:hint="default"/>
                <w:lang w:val="en-US" w:eastAsia="zh-CN"/>
              </w:rPr>
            </w:pPr>
            <w:r>
              <w:rPr>
                <w:rFonts w:hint="default" w:ascii="Times New Roman" w:hAnsi="Times New Roman" w:eastAsia="宋体" w:cs="Times New Roman"/>
                <w:kern w:val="2"/>
                <w:sz w:val="21"/>
                <w:szCs w:val="24"/>
                <w:lang w:val="en-US" w:eastAsia="zh-CN" w:bidi="ar-SA"/>
              </w:rPr>
              <w:t>箍筋带肋钢筋HRB400以内直径(8mm以内)</w:t>
            </w:r>
          </w:p>
        </w:tc>
        <w:tc>
          <w:tcPr>
            <w:tcW w:w="720" w:type="dxa"/>
            <w:noWrap w:val="0"/>
            <w:vAlign w:val="center"/>
          </w:tcPr>
          <w:p w14:paraId="13D6BA0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t</w:t>
            </w:r>
          </w:p>
        </w:tc>
        <w:tc>
          <w:tcPr>
            <w:tcW w:w="972" w:type="dxa"/>
            <w:noWrap w:val="0"/>
            <w:vAlign w:val="center"/>
          </w:tcPr>
          <w:p w14:paraId="3A899CA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2.351</w:t>
            </w:r>
          </w:p>
        </w:tc>
        <w:tc>
          <w:tcPr>
            <w:tcW w:w="1200" w:type="dxa"/>
            <w:noWrap w:val="0"/>
            <w:vAlign w:val="center"/>
          </w:tcPr>
          <w:p w14:paraId="1282C03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4234.16</w:t>
            </w:r>
          </w:p>
        </w:tc>
        <w:tc>
          <w:tcPr>
            <w:tcW w:w="1188" w:type="dxa"/>
            <w:noWrap w:val="0"/>
            <w:vAlign w:val="center"/>
          </w:tcPr>
          <w:p w14:paraId="6DD5642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9955</w:t>
            </w:r>
          </w:p>
        </w:tc>
      </w:tr>
      <w:tr w14:paraId="266D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90" w:type="dxa"/>
            <w:noWrap w:val="0"/>
            <w:vAlign w:val="center"/>
          </w:tcPr>
          <w:p w14:paraId="7BF869A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7</w:t>
            </w:r>
          </w:p>
        </w:tc>
        <w:tc>
          <w:tcPr>
            <w:tcW w:w="4536" w:type="dxa"/>
            <w:noWrap w:val="0"/>
            <w:vAlign w:val="center"/>
          </w:tcPr>
          <w:p w14:paraId="36D30C8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lang w:val="en-US" w:eastAsia="zh-CN"/>
              </w:rPr>
            </w:pPr>
            <w:r>
              <w:rPr>
                <w:rFonts w:hint="eastAsia"/>
                <w:lang w:val="en-US" w:eastAsia="zh-CN"/>
              </w:rPr>
              <w:t>现浇构件钢筋</w:t>
            </w:r>
          </w:p>
          <w:p w14:paraId="3AEFAFF4">
            <w:pPr>
              <w:pStyle w:val="2"/>
              <w:rPr>
                <w:rFonts w:hint="eastAsia"/>
              </w:rPr>
            </w:pPr>
            <w:r>
              <w:rPr>
                <w:rFonts w:hint="eastAsia" w:ascii="Times New Roman" w:hAnsi="Times New Roman" w:eastAsia="宋体" w:cs="Times New Roman"/>
                <w:kern w:val="2"/>
                <w:sz w:val="21"/>
                <w:szCs w:val="24"/>
                <w:lang w:val="en-US" w:eastAsia="zh-CN" w:bidi="ar-SA"/>
              </w:rPr>
              <w:t>带肋钢筋HRB400以内直径(12mm以内)</w:t>
            </w:r>
          </w:p>
        </w:tc>
        <w:tc>
          <w:tcPr>
            <w:tcW w:w="720" w:type="dxa"/>
            <w:noWrap w:val="0"/>
            <w:vAlign w:val="center"/>
          </w:tcPr>
          <w:p w14:paraId="1617E37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t</w:t>
            </w:r>
          </w:p>
        </w:tc>
        <w:tc>
          <w:tcPr>
            <w:tcW w:w="972" w:type="dxa"/>
            <w:noWrap w:val="0"/>
            <w:vAlign w:val="center"/>
          </w:tcPr>
          <w:p w14:paraId="52C9F0E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4.991</w:t>
            </w:r>
          </w:p>
        </w:tc>
        <w:tc>
          <w:tcPr>
            <w:tcW w:w="1200" w:type="dxa"/>
            <w:noWrap w:val="0"/>
            <w:vAlign w:val="center"/>
          </w:tcPr>
          <w:p w14:paraId="566AF93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4058.42</w:t>
            </w:r>
          </w:p>
        </w:tc>
        <w:tc>
          <w:tcPr>
            <w:tcW w:w="1188" w:type="dxa"/>
            <w:noWrap w:val="0"/>
            <w:vAlign w:val="center"/>
          </w:tcPr>
          <w:p w14:paraId="194BEA8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20256</w:t>
            </w:r>
          </w:p>
        </w:tc>
      </w:tr>
      <w:tr w14:paraId="3D90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90" w:type="dxa"/>
            <w:noWrap w:val="0"/>
            <w:vAlign w:val="center"/>
          </w:tcPr>
          <w:p w14:paraId="66FE240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w:t>
            </w:r>
          </w:p>
        </w:tc>
        <w:tc>
          <w:tcPr>
            <w:tcW w:w="4536" w:type="dxa"/>
            <w:noWrap w:val="0"/>
            <w:vAlign w:val="center"/>
          </w:tcPr>
          <w:p w14:paraId="4F673F2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现浇构件钢筋</w:t>
            </w:r>
          </w:p>
          <w:p w14:paraId="368FF4BF">
            <w:pPr>
              <w:pStyle w:val="2"/>
              <w:rPr>
                <w:rFonts w:hint="default"/>
                <w:lang w:val="en-US" w:eastAsia="zh-CN"/>
              </w:rPr>
            </w:pPr>
            <w:r>
              <w:rPr>
                <w:rFonts w:hint="default" w:ascii="Times New Roman" w:hAnsi="Times New Roman" w:eastAsia="宋体" w:cs="Times New Roman"/>
                <w:kern w:val="2"/>
                <w:sz w:val="21"/>
                <w:szCs w:val="24"/>
                <w:lang w:val="en-US" w:eastAsia="zh-CN" w:bidi="ar-SA"/>
              </w:rPr>
              <w:t>带肋钢筋HRB400以内直径(14mm以内)</w:t>
            </w:r>
          </w:p>
        </w:tc>
        <w:tc>
          <w:tcPr>
            <w:tcW w:w="720" w:type="dxa"/>
            <w:noWrap w:val="0"/>
            <w:vAlign w:val="center"/>
          </w:tcPr>
          <w:p w14:paraId="3F63D3B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t</w:t>
            </w:r>
          </w:p>
        </w:tc>
        <w:tc>
          <w:tcPr>
            <w:tcW w:w="972" w:type="dxa"/>
            <w:noWrap w:val="0"/>
            <w:vAlign w:val="center"/>
          </w:tcPr>
          <w:p w14:paraId="0F9598F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4.598</w:t>
            </w:r>
          </w:p>
        </w:tc>
        <w:tc>
          <w:tcPr>
            <w:tcW w:w="1200" w:type="dxa"/>
            <w:noWrap w:val="0"/>
            <w:vAlign w:val="center"/>
          </w:tcPr>
          <w:p w14:paraId="201CE56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4058.42</w:t>
            </w:r>
          </w:p>
        </w:tc>
        <w:tc>
          <w:tcPr>
            <w:tcW w:w="1188" w:type="dxa"/>
            <w:noWrap w:val="0"/>
            <w:vAlign w:val="center"/>
          </w:tcPr>
          <w:p w14:paraId="52DC42A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18661</w:t>
            </w:r>
          </w:p>
        </w:tc>
      </w:tr>
      <w:tr w14:paraId="5566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534FBF6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w:t>
            </w:r>
          </w:p>
        </w:tc>
        <w:tc>
          <w:tcPr>
            <w:tcW w:w="4536" w:type="dxa"/>
            <w:noWrap w:val="0"/>
            <w:vAlign w:val="center"/>
          </w:tcPr>
          <w:p w14:paraId="1CDED1A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预埋铁件</w:t>
            </w:r>
          </w:p>
          <w:p w14:paraId="29F04D4B">
            <w:pPr>
              <w:pStyle w:val="2"/>
              <w:rPr>
                <w:rFonts w:hint="default"/>
                <w:lang w:val="en-US" w:eastAsia="zh-CN"/>
              </w:rPr>
            </w:pPr>
            <w:r>
              <w:rPr>
                <w:rFonts w:hint="default" w:ascii="Times New Roman" w:hAnsi="Times New Roman" w:eastAsia="宋体" w:cs="Times New Roman"/>
                <w:kern w:val="2"/>
                <w:sz w:val="21"/>
                <w:szCs w:val="24"/>
                <w:lang w:val="en-US" w:eastAsia="zh-CN" w:bidi="ar-SA"/>
              </w:rPr>
              <w:t>预埋铁件25kg/块以上</w:t>
            </w:r>
          </w:p>
        </w:tc>
        <w:tc>
          <w:tcPr>
            <w:tcW w:w="720" w:type="dxa"/>
            <w:noWrap w:val="0"/>
            <w:vAlign w:val="center"/>
          </w:tcPr>
          <w:p w14:paraId="6457E25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t</w:t>
            </w:r>
          </w:p>
        </w:tc>
        <w:tc>
          <w:tcPr>
            <w:tcW w:w="972" w:type="dxa"/>
            <w:noWrap w:val="0"/>
            <w:vAlign w:val="center"/>
          </w:tcPr>
          <w:p w14:paraId="0E47755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200" w:type="dxa"/>
            <w:noWrap w:val="0"/>
            <w:vAlign w:val="center"/>
          </w:tcPr>
          <w:p w14:paraId="23A7810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188" w:type="dxa"/>
            <w:noWrap w:val="0"/>
            <w:vAlign w:val="center"/>
          </w:tcPr>
          <w:p w14:paraId="74272F6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r>
      <w:tr w14:paraId="2497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90" w:type="dxa"/>
            <w:noWrap w:val="0"/>
            <w:vAlign w:val="center"/>
          </w:tcPr>
          <w:p w14:paraId="37B6895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10</w:t>
            </w:r>
          </w:p>
        </w:tc>
        <w:tc>
          <w:tcPr>
            <w:tcW w:w="4536" w:type="dxa"/>
            <w:noWrap w:val="0"/>
            <w:vAlign w:val="center"/>
          </w:tcPr>
          <w:p w14:paraId="1585E50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预埋铁件</w:t>
            </w:r>
          </w:p>
          <w:p w14:paraId="02503BD3">
            <w:pPr>
              <w:pStyle w:val="2"/>
              <w:rPr>
                <w:rFonts w:hint="default"/>
                <w:lang w:val="en-US" w:eastAsia="zh-CN"/>
              </w:rPr>
            </w:pPr>
            <w:r>
              <w:rPr>
                <w:rFonts w:hint="default" w:ascii="Times New Roman" w:hAnsi="Times New Roman" w:eastAsia="宋体" w:cs="Times New Roman"/>
                <w:kern w:val="2"/>
                <w:sz w:val="21"/>
                <w:szCs w:val="24"/>
                <w:lang w:val="en-US" w:eastAsia="zh-CN" w:bidi="ar-SA"/>
              </w:rPr>
              <w:t>预埋铁件25kg/块以</w:t>
            </w:r>
            <w:r>
              <w:rPr>
                <w:rFonts w:hint="eastAsia" w:ascii="Times New Roman" w:hAnsi="Times New Roman" w:cs="Times New Roman"/>
                <w:kern w:val="2"/>
                <w:sz w:val="21"/>
                <w:szCs w:val="24"/>
                <w:lang w:val="en-US" w:eastAsia="zh-CN" w:bidi="ar-SA"/>
              </w:rPr>
              <w:t>内</w:t>
            </w:r>
          </w:p>
        </w:tc>
        <w:tc>
          <w:tcPr>
            <w:tcW w:w="720" w:type="dxa"/>
            <w:noWrap w:val="0"/>
            <w:vAlign w:val="center"/>
          </w:tcPr>
          <w:p w14:paraId="47FE7DD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t</w:t>
            </w:r>
          </w:p>
        </w:tc>
        <w:tc>
          <w:tcPr>
            <w:tcW w:w="972" w:type="dxa"/>
            <w:noWrap w:val="0"/>
            <w:vAlign w:val="center"/>
          </w:tcPr>
          <w:p w14:paraId="72B23D9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2.110</w:t>
            </w:r>
          </w:p>
        </w:tc>
        <w:tc>
          <w:tcPr>
            <w:tcW w:w="1200" w:type="dxa"/>
            <w:noWrap w:val="0"/>
            <w:vAlign w:val="center"/>
          </w:tcPr>
          <w:p w14:paraId="36B8B6E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9351.11</w:t>
            </w:r>
          </w:p>
        </w:tc>
        <w:tc>
          <w:tcPr>
            <w:tcW w:w="1188" w:type="dxa"/>
            <w:noWrap w:val="0"/>
            <w:vAlign w:val="center"/>
          </w:tcPr>
          <w:p w14:paraId="3B7ABA0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19731</w:t>
            </w:r>
          </w:p>
        </w:tc>
      </w:tr>
      <w:tr w14:paraId="1D00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489F4E3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w:t>
            </w:r>
          </w:p>
        </w:tc>
        <w:tc>
          <w:tcPr>
            <w:tcW w:w="4536" w:type="dxa"/>
            <w:noWrap w:val="0"/>
            <w:vAlign w:val="center"/>
          </w:tcPr>
          <w:p w14:paraId="4B1230E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围挡</w:t>
            </w:r>
          </w:p>
          <w:p w14:paraId="2BE0697F">
            <w:pPr>
              <w:pStyle w:val="2"/>
              <w:rPr>
                <w:rFonts w:hint="default"/>
                <w:lang w:val="en-US" w:eastAsia="zh-CN"/>
              </w:rPr>
            </w:pPr>
            <w:r>
              <w:rPr>
                <w:rFonts w:hint="default" w:ascii="Times New Roman" w:hAnsi="Times New Roman" w:eastAsia="宋体" w:cs="Times New Roman"/>
                <w:kern w:val="2"/>
                <w:sz w:val="21"/>
                <w:szCs w:val="24"/>
                <w:lang w:val="en-US" w:eastAsia="zh-CN" w:bidi="ar-SA"/>
              </w:rPr>
              <w:t>1、名称:装配式围挡一(深灰色方钢立柱加绿色烤漆墙板)2钢材品种、规格:钢柱、钢¥梁均采用镀锌钢材:250*150*100*2.0mm异形钢立柱，300*200*1.5mm柱顶盖帽，100*100*1.5异形暗柱，上下30*40*1.0mmm扁钢通长，30*30*1.5mm方通斜撑(L50*5预埋1000mm)。3、面层:480*(20+30)*2*1.0mm上下折边成品烤漆墙板4、钢构件运距:运输距离及运输方式由投标人自行确定，此单价包括装、卸、机械进退场、油漆损伤处补涂、防变形及封闭措施等有关发生一切费用:以上费用不因运输距离及运输方式等一切因素变化而调整5、具体做法详见施工图纸</w:t>
            </w:r>
          </w:p>
        </w:tc>
        <w:tc>
          <w:tcPr>
            <w:tcW w:w="720" w:type="dxa"/>
            <w:noWrap w:val="0"/>
            <w:vAlign w:val="center"/>
          </w:tcPr>
          <w:p w14:paraId="5E6E85C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m2</w:t>
            </w:r>
          </w:p>
        </w:tc>
        <w:tc>
          <w:tcPr>
            <w:tcW w:w="972" w:type="dxa"/>
            <w:noWrap w:val="0"/>
            <w:vAlign w:val="center"/>
          </w:tcPr>
          <w:p w14:paraId="719EBD1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2956.80</w:t>
            </w:r>
          </w:p>
        </w:tc>
        <w:tc>
          <w:tcPr>
            <w:tcW w:w="1200" w:type="dxa"/>
            <w:noWrap w:val="0"/>
            <w:vAlign w:val="center"/>
          </w:tcPr>
          <w:p w14:paraId="7FF8383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151.34</w:t>
            </w:r>
          </w:p>
        </w:tc>
        <w:tc>
          <w:tcPr>
            <w:tcW w:w="1188" w:type="dxa"/>
            <w:noWrap w:val="0"/>
            <w:vAlign w:val="center"/>
          </w:tcPr>
          <w:p w14:paraId="5FA56FB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447482</w:t>
            </w:r>
          </w:p>
        </w:tc>
      </w:tr>
      <w:tr w14:paraId="72E8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1CF2B4E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p>
        </w:tc>
        <w:tc>
          <w:tcPr>
            <w:tcW w:w="4536" w:type="dxa"/>
            <w:noWrap w:val="0"/>
            <w:vAlign w:val="center"/>
          </w:tcPr>
          <w:p w14:paraId="40F9550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lang w:val="en-US" w:eastAsia="zh-CN"/>
              </w:rPr>
            </w:pPr>
            <w:r>
              <w:rPr>
                <w:rFonts w:hint="eastAsia" w:ascii="宋体" w:hAnsi="宋体" w:cs="宋体"/>
                <w:lang w:val="en-US" w:eastAsia="zh-CN"/>
              </w:rPr>
              <w:t>考古机械台班</w:t>
            </w:r>
          </w:p>
        </w:tc>
        <w:tc>
          <w:tcPr>
            <w:tcW w:w="720" w:type="dxa"/>
            <w:noWrap w:val="0"/>
            <w:vAlign w:val="center"/>
          </w:tcPr>
          <w:p w14:paraId="221D4C2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972" w:type="dxa"/>
            <w:noWrap w:val="0"/>
            <w:vAlign w:val="center"/>
          </w:tcPr>
          <w:p w14:paraId="740FA37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200" w:type="dxa"/>
            <w:noWrap w:val="0"/>
            <w:vAlign w:val="center"/>
          </w:tcPr>
          <w:p w14:paraId="0F22299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188" w:type="dxa"/>
            <w:noWrap w:val="0"/>
            <w:vAlign w:val="center"/>
          </w:tcPr>
          <w:p w14:paraId="5575F7E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r>
      <w:tr w14:paraId="7817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3A00E4F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12</w:t>
            </w:r>
          </w:p>
        </w:tc>
        <w:tc>
          <w:tcPr>
            <w:tcW w:w="4536" w:type="dxa"/>
            <w:noWrap w:val="0"/>
            <w:vAlign w:val="center"/>
          </w:tcPr>
          <w:p w14:paraId="7C90ACE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lang w:val="en-US" w:eastAsia="zh-CN"/>
              </w:rPr>
            </w:pPr>
            <w:r>
              <w:rPr>
                <w:rFonts w:hint="eastAsia" w:ascii="宋体" w:hAnsi="宋体" w:cs="宋体"/>
                <w:lang w:val="en-US" w:eastAsia="zh-CN"/>
              </w:rPr>
              <w:t>80、21地块挖机（考古需要）</w:t>
            </w:r>
          </w:p>
        </w:tc>
        <w:tc>
          <w:tcPr>
            <w:tcW w:w="720" w:type="dxa"/>
            <w:noWrap w:val="0"/>
            <w:vAlign w:val="center"/>
          </w:tcPr>
          <w:p w14:paraId="73D8B40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台班</w:t>
            </w:r>
          </w:p>
        </w:tc>
        <w:tc>
          <w:tcPr>
            <w:tcW w:w="972" w:type="dxa"/>
            <w:noWrap w:val="0"/>
            <w:vAlign w:val="center"/>
          </w:tcPr>
          <w:p w14:paraId="423AACD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w:t>
            </w:r>
          </w:p>
        </w:tc>
        <w:tc>
          <w:tcPr>
            <w:tcW w:w="1200" w:type="dxa"/>
            <w:noWrap w:val="0"/>
            <w:vAlign w:val="center"/>
          </w:tcPr>
          <w:p w14:paraId="613B24B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1251.14</w:t>
            </w:r>
          </w:p>
        </w:tc>
        <w:tc>
          <w:tcPr>
            <w:tcW w:w="1188" w:type="dxa"/>
            <w:noWrap w:val="0"/>
            <w:vAlign w:val="center"/>
          </w:tcPr>
          <w:p w14:paraId="65FD278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125114</w:t>
            </w:r>
          </w:p>
        </w:tc>
      </w:tr>
      <w:tr w14:paraId="67F4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4E5BBE0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p>
        </w:tc>
        <w:tc>
          <w:tcPr>
            <w:tcW w:w="4536" w:type="dxa"/>
            <w:noWrap w:val="0"/>
            <w:vAlign w:val="center"/>
          </w:tcPr>
          <w:p w14:paraId="6F83C94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lang w:val="en-US" w:eastAsia="zh-CN"/>
              </w:rPr>
            </w:pPr>
            <w:r>
              <w:rPr>
                <w:rFonts w:hint="eastAsia" w:ascii="宋体" w:hAnsi="宋体" w:cs="宋体"/>
                <w:lang w:val="en-US" w:eastAsia="zh-CN"/>
              </w:rPr>
              <w:t>措施项目费</w:t>
            </w:r>
          </w:p>
        </w:tc>
        <w:tc>
          <w:tcPr>
            <w:tcW w:w="720" w:type="dxa"/>
            <w:noWrap w:val="0"/>
            <w:vAlign w:val="center"/>
          </w:tcPr>
          <w:p w14:paraId="15D3567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972" w:type="dxa"/>
            <w:noWrap w:val="0"/>
            <w:vAlign w:val="center"/>
          </w:tcPr>
          <w:p w14:paraId="5877ACA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200" w:type="dxa"/>
            <w:noWrap w:val="0"/>
            <w:vAlign w:val="center"/>
          </w:tcPr>
          <w:p w14:paraId="2FCE6BF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188" w:type="dxa"/>
            <w:noWrap w:val="0"/>
            <w:vAlign w:val="center"/>
          </w:tcPr>
          <w:p w14:paraId="41A2014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r>
      <w:tr w14:paraId="52C7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90" w:type="dxa"/>
            <w:noWrap w:val="0"/>
            <w:vAlign w:val="center"/>
          </w:tcPr>
          <w:p w14:paraId="39CADD9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w:t>
            </w:r>
          </w:p>
        </w:tc>
        <w:tc>
          <w:tcPr>
            <w:tcW w:w="4536" w:type="dxa"/>
            <w:noWrap w:val="0"/>
            <w:vAlign w:val="center"/>
          </w:tcPr>
          <w:p w14:paraId="5FA2FFB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lang w:val="en-US" w:eastAsia="zh-CN"/>
              </w:rPr>
            </w:pPr>
            <w:r>
              <w:rPr>
                <w:rFonts w:hint="eastAsia" w:ascii="宋体" w:hAnsi="宋体" w:cs="宋体"/>
                <w:lang w:val="en-US" w:eastAsia="zh-CN"/>
              </w:rPr>
              <w:t>技术措施项目费</w:t>
            </w:r>
          </w:p>
        </w:tc>
        <w:tc>
          <w:tcPr>
            <w:tcW w:w="720" w:type="dxa"/>
            <w:noWrap w:val="0"/>
            <w:vAlign w:val="center"/>
          </w:tcPr>
          <w:p w14:paraId="0259C10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972" w:type="dxa"/>
            <w:noWrap w:val="0"/>
            <w:vAlign w:val="center"/>
          </w:tcPr>
          <w:p w14:paraId="3C3B065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00" w:type="dxa"/>
            <w:noWrap w:val="0"/>
            <w:vAlign w:val="center"/>
          </w:tcPr>
          <w:p w14:paraId="40D7C76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71414</w:t>
            </w:r>
          </w:p>
        </w:tc>
        <w:tc>
          <w:tcPr>
            <w:tcW w:w="1188" w:type="dxa"/>
            <w:noWrap w:val="0"/>
            <w:vAlign w:val="center"/>
          </w:tcPr>
          <w:p w14:paraId="15B9EAC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71414</w:t>
            </w:r>
          </w:p>
        </w:tc>
      </w:tr>
      <w:tr w14:paraId="49F9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64DD227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w:t>
            </w:r>
          </w:p>
        </w:tc>
        <w:tc>
          <w:tcPr>
            <w:tcW w:w="4536" w:type="dxa"/>
            <w:noWrap w:val="0"/>
            <w:vAlign w:val="center"/>
          </w:tcPr>
          <w:p w14:paraId="5AE6829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lang w:val="en-US" w:eastAsia="zh-CN"/>
              </w:rPr>
            </w:pPr>
            <w:r>
              <w:rPr>
                <w:rFonts w:hint="eastAsia" w:ascii="宋体" w:hAnsi="宋体" w:cs="宋体"/>
                <w:lang w:val="en-US" w:eastAsia="zh-CN"/>
              </w:rPr>
              <w:t>组织措施项目费</w:t>
            </w:r>
          </w:p>
        </w:tc>
        <w:tc>
          <w:tcPr>
            <w:tcW w:w="720" w:type="dxa"/>
            <w:noWrap w:val="0"/>
            <w:vAlign w:val="center"/>
          </w:tcPr>
          <w:p w14:paraId="61A518A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972" w:type="dxa"/>
            <w:noWrap w:val="0"/>
            <w:vAlign w:val="center"/>
          </w:tcPr>
          <w:p w14:paraId="5FDE400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00" w:type="dxa"/>
            <w:noWrap w:val="0"/>
            <w:vAlign w:val="center"/>
          </w:tcPr>
          <w:p w14:paraId="01521A4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29654</w:t>
            </w:r>
          </w:p>
        </w:tc>
        <w:tc>
          <w:tcPr>
            <w:tcW w:w="1188" w:type="dxa"/>
            <w:noWrap w:val="0"/>
            <w:vAlign w:val="center"/>
          </w:tcPr>
          <w:p w14:paraId="45FA412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29654</w:t>
            </w:r>
          </w:p>
        </w:tc>
      </w:tr>
      <w:tr w14:paraId="7532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01CCE5B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w:t>
            </w:r>
          </w:p>
        </w:tc>
        <w:tc>
          <w:tcPr>
            <w:tcW w:w="4536" w:type="dxa"/>
            <w:noWrap w:val="0"/>
            <w:vAlign w:val="center"/>
          </w:tcPr>
          <w:p w14:paraId="1C336FF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lang w:val="en-US" w:eastAsia="zh-CN"/>
              </w:rPr>
            </w:pPr>
            <w:r>
              <w:rPr>
                <w:rFonts w:hint="eastAsia" w:ascii="宋体" w:hAnsi="宋体" w:cs="宋体"/>
                <w:lang w:val="en-US" w:eastAsia="zh-CN"/>
              </w:rPr>
              <w:t>规费</w:t>
            </w:r>
          </w:p>
        </w:tc>
        <w:tc>
          <w:tcPr>
            <w:tcW w:w="720" w:type="dxa"/>
            <w:noWrap w:val="0"/>
            <w:vAlign w:val="center"/>
          </w:tcPr>
          <w:p w14:paraId="44A7F20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972" w:type="dxa"/>
            <w:noWrap w:val="0"/>
            <w:vAlign w:val="center"/>
          </w:tcPr>
          <w:p w14:paraId="5686856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00" w:type="dxa"/>
            <w:noWrap w:val="0"/>
            <w:vAlign w:val="center"/>
          </w:tcPr>
          <w:p w14:paraId="20B0DB9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64242</w:t>
            </w:r>
          </w:p>
        </w:tc>
        <w:tc>
          <w:tcPr>
            <w:tcW w:w="1188" w:type="dxa"/>
            <w:noWrap w:val="0"/>
            <w:vAlign w:val="center"/>
          </w:tcPr>
          <w:p w14:paraId="7E24BE4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64242</w:t>
            </w:r>
          </w:p>
        </w:tc>
      </w:tr>
      <w:tr w14:paraId="4836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081552E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16</w:t>
            </w:r>
          </w:p>
        </w:tc>
        <w:tc>
          <w:tcPr>
            <w:tcW w:w="4536" w:type="dxa"/>
            <w:noWrap w:val="0"/>
            <w:vAlign w:val="center"/>
          </w:tcPr>
          <w:p w14:paraId="67F0707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lang w:val="en-US" w:eastAsia="zh-CN"/>
              </w:rPr>
            </w:pPr>
            <w:r>
              <w:rPr>
                <w:rFonts w:hint="eastAsia" w:ascii="宋体" w:hAnsi="宋体" w:cs="宋体"/>
                <w:color w:val="auto"/>
                <w:sz w:val="21"/>
                <w:szCs w:val="21"/>
                <w:highlight w:val="none"/>
                <w:lang w:val="en-US" w:eastAsia="zh-CN"/>
              </w:rPr>
              <w:t>税金</w:t>
            </w:r>
          </w:p>
        </w:tc>
        <w:tc>
          <w:tcPr>
            <w:tcW w:w="720" w:type="dxa"/>
            <w:noWrap w:val="0"/>
            <w:vAlign w:val="center"/>
          </w:tcPr>
          <w:p w14:paraId="61D6CA4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972" w:type="dxa"/>
            <w:noWrap w:val="0"/>
            <w:vAlign w:val="center"/>
          </w:tcPr>
          <w:p w14:paraId="2B4961B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00" w:type="dxa"/>
            <w:noWrap w:val="0"/>
            <w:vAlign w:val="center"/>
          </w:tcPr>
          <w:p w14:paraId="6F329DE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84966</w:t>
            </w:r>
          </w:p>
        </w:tc>
        <w:tc>
          <w:tcPr>
            <w:tcW w:w="1188" w:type="dxa"/>
            <w:noWrap w:val="0"/>
            <w:vAlign w:val="center"/>
          </w:tcPr>
          <w:p w14:paraId="38C5C51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84966</w:t>
            </w:r>
          </w:p>
        </w:tc>
      </w:tr>
      <w:tr w14:paraId="67A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46" w:type="dxa"/>
            <w:gridSpan w:val="3"/>
            <w:noWrap w:val="0"/>
            <w:vAlign w:val="center"/>
          </w:tcPr>
          <w:p w14:paraId="0314BA5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小计（元）</w:t>
            </w:r>
          </w:p>
        </w:tc>
        <w:tc>
          <w:tcPr>
            <w:tcW w:w="972" w:type="dxa"/>
            <w:noWrap w:val="0"/>
            <w:vAlign w:val="center"/>
          </w:tcPr>
          <w:p w14:paraId="3457E4F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200" w:type="dxa"/>
            <w:noWrap w:val="0"/>
            <w:vAlign w:val="center"/>
          </w:tcPr>
          <w:p w14:paraId="17781D2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188" w:type="dxa"/>
            <w:noWrap w:val="0"/>
            <w:vAlign w:val="center"/>
          </w:tcPr>
          <w:p w14:paraId="5992519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1029035</w:t>
            </w:r>
          </w:p>
        </w:tc>
      </w:tr>
      <w:tr w14:paraId="6C75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690" w:type="dxa"/>
            <w:noWrap w:val="0"/>
            <w:vAlign w:val="center"/>
          </w:tcPr>
          <w:p w14:paraId="6A8D640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二</w:t>
            </w:r>
          </w:p>
        </w:tc>
        <w:tc>
          <w:tcPr>
            <w:tcW w:w="4536" w:type="dxa"/>
            <w:noWrap w:val="0"/>
            <w:vAlign w:val="center"/>
          </w:tcPr>
          <w:p w14:paraId="112A054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YH080801-21(东门加油站)地块围挡搭设及考古配合实施项目</w:t>
            </w:r>
          </w:p>
        </w:tc>
        <w:tc>
          <w:tcPr>
            <w:tcW w:w="720" w:type="dxa"/>
            <w:noWrap w:val="0"/>
            <w:vAlign w:val="center"/>
          </w:tcPr>
          <w:p w14:paraId="5BFB74A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972" w:type="dxa"/>
            <w:noWrap w:val="0"/>
            <w:vAlign w:val="center"/>
          </w:tcPr>
          <w:p w14:paraId="6360408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200" w:type="dxa"/>
            <w:noWrap w:val="0"/>
            <w:vAlign w:val="center"/>
          </w:tcPr>
          <w:p w14:paraId="07BA491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188" w:type="dxa"/>
            <w:noWrap w:val="0"/>
            <w:vAlign w:val="center"/>
          </w:tcPr>
          <w:p w14:paraId="2F20F42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r>
      <w:tr w14:paraId="1664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90" w:type="dxa"/>
            <w:shd w:val="clear" w:color="auto" w:fill="auto"/>
            <w:noWrap w:val="0"/>
            <w:vAlign w:val="center"/>
          </w:tcPr>
          <w:p w14:paraId="006093E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p>
        </w:tc>
        <w:tc>
          <w:tcPr>
            <w:tcW w:w="4536" w:type="dxa"/>
            <w:shd w:val="clear" w:color="auto" w:fill="auto"/>
            <w:noWrap w:val="0"/>
            <w:vAlign w:val="center"/>
          </w:tcPr>
          <w:p w14:paraId="119C01B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地块围挡</w:t>
            </w:r>
          </w:p>
        </w:tc>
        <w:tc>
          <w:tcPr>
            <w:tcW w:w="720" w:type="dxa"/>
            <w:noWrap w:val="0"/>
            <w:vAlign w:val="center"/>
          </w:tcPr>
          <w:p w14:paraId="03051B7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972" w:type="dxa"/>
            <w:noWrap w:val="0"/>
            <w:vAlign w:val="center"/>
          </w:tcPr>
          <w:p w14:paraId="7F152E4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200" w:type="dxa"/>
            <w:noWrap w:val="0"/>
            <w:vAlign w:val="center"/>
          </w:tcPr>
          <w:p w14:paraId="0893B5A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188" w:type="dxa"/>
            <w:noWrap w:val="0"/>
            <w:vAlign w:val="center"/>
          </w:tcPr>
          <w:p w14:paraId="1719EE7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r>
      <w:tr w14:paraId="65B4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690" w:type="dxa"/>
            <w:shd w:val="clear" w:color="auto" w:fill="auto"/>
            <w:noWrap w:val="0"/>
            <w:vAlign w:val="center"/>
          </w:tcPr>
          <w:p w14:paraId="082EA31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4536" w:type="dxa"/>
            <w:shd w:val="clear" w:color="auto" w:fill="auto"/>
            <w:noWrap w:val="0"/>
            <w:vAlign w:val="center"/>
          </w:tcPr>
          <w:p w14:paraId="53E00FB8">
            <w:pPr>
              <w:bidi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挖基坑土方</w:t>
            </w:r>
          </w:p>
          <w:p w14:paraId="35BCE3BF">
            <w:pPr>
              <w:pStyle w:val="2"/>
              <w:rPr>
                <w:rFonts w:hint="eastAsia" w:ascii="宋体" w:hAnsi="宋体" w:eastAsia="宋体" w:cs="Times New Roman"/>
                <w:sz w:val="24"/>
                <w:szCs w:val="22"/>
                <w:lang w:val="en-US" w:eastAsia="zh-CN" w:bidi="ar-SA"/>
              </w:rPr>
            </w:pPr>
            <w:r>
              <w:rPr>
                <w:rFonts w:hint="default" w:ascii="宋体" w:hAnsi="宋体" w:eastAsia="宋体" w:cs="宋体"/>
                <w:color w:val="auto"/>
                <w:kern w:val="2"/>
                <w:sz w:val="21"/>
                <w:szCs w:val="21"/>
                <w:highlight w:val="none"/>
                <w:lang w:val="en-US" w:eastAsia="zh-CN" w:bidi="ar-SA"/>
              </w:rPr>
              <w:t>基坑土方开挖，深度1.5m以内，含湿土排水、地下障碍物清除、场内运输等，土壤类别依据现场状况、施工组织设计由投标单位自行确定。</w:t>
            </w:r>
          </w:p>
        </w:tc>
        <w:tc>
          <w:tcPr>
            <w:tcW w:w="720" w:type="dxa"/>
            <w:shd w:val="clear" w:color="auto" w:fill="auto"/>
            <w:noWrap w:val="0"/>
            <w:vAlign w:val="center"/>
          </w:tcPr>
          <w:p w14:paraId="2BE3825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m3</w:t>
            </w:r>
          </w:p>
        </w:tc>
        <w:tc>
          <w:tcPr>
            <w:tcW w:w="972" w:type="dxa"/>
            <w:noWrap w:val="0"/>
            <w:vAlign w:val="center"/>
          </w:tcPr>
          <w:p w14:paraId="71DC63C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300.95</w:t>
            </w:r>
          </w:p>
        </w:tc>
        <w:tc>
          <w:tcPr>
            <w:tcW w:w="1200" w:type="dxa"/>
            <w:noWrap w:val="0"/>
            <w:vAlign w:val="center"/>
          </w:tcPr>
          <w:p w14:paraId="018DB11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5.12</w:t>
            </w:r>
          </w:p>
        </w:tc>
        <w:tc>
          <w:tcPr>
            <w:tcW w:w="1188" w:type="dxa"/>
            <w:noWrap w:val="0"/>
            <w:vAlign w:val="center"/>
          </w:tcPr>
          <w:p w14:paraId="59D3D62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1541</w:t>
            </w:r>
          </w:p>
        </w:tc>
      </w:tr>
      <w:tr w14:paraId="76CA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shd w:val="clear" w:color="auto" w:fill="auto"/>
            <w:noWrap w:val="0"/>
            <w:vAlign w:val="center"/>
          </w:tcPr>
          <w:p w14:paraId="4D15EF1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4536" w:type="dxa"/>
            <w:shd w:val="clear" w:color="auto" w:fill="auto"/>
            <w:noWrap w:val="0"/>
            <w:vAlign w:val="center"/>
          </w:tcPr>
          <w:p w14:paraId="4BC0516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回填方</w:t>
            </w:r>
          </w:p>
          <w:p w14:paraId="084DAC67">
            <w:pPr>
              <w:bidi w:val="0"/>
              <w:rPr>
                <w:rFonts w:hint="eastAsia" w:ascii="Times New Roman" w:hAnsi="Times New Roman" w:eastAsia="宋体" w:cs="Times New Roman"/>
                <w:kern w:val="2"/>
                <w:sz w:val="21"/>
                <w:szCs w:val="24"/>
                <w:lang w:val="en-US" w:eastAsia="zh-CN" w:bidi="ar-SA"/>
              </w:rPr>
            </w:pPr>
            <w:r>
              <w:rPr>
                <w:rFonts w:hint="default" w:ascii="宋体" w:hAnsi="宋体" w:cs="宋体"/>
                <w:color w:val="auto"/>
                <w:szCs w:val="21"/>
                <w:highlight w:val="none"/>
                <w:lang w:val="en-US" w:eastAsia="zh-CN"/>
              </w:rPr>
              <w:t>土方回填(基坑基槽内)，土方类别、土方运距依据现场状况等由投标单位自行确定;回填土土质按规范要求。</w:t>
            </w:r>
          </w:p>
        </w:tc>
        <w:tc>
          <w:tcPr>
            <w:tcW w:w="720" w:type="dxa"/>
            <w:shd w:val="clear" w:color="auto" w:fill="auto"/>
            <w:noWrap w:val="0"/>
            <w:vAlign w:val="center"/>
          </w:tcPr>
          <w:p w14:paraId="22E688F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m3</w:t>
            </w:r>
          </w:p>
        </w:tc>
        <w:tc>
          <w:tcPr>
            <w:tcW w:w="972" w:type="dxa"/>
            <w:noWrap w:val="0"/>
            <w:vAlign w:val="center"/>
          </w:tcPr>
          <w:p w14:paraId="1F86A78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241.68</w:t>
            </w:r>
          </w:p>
        </w:tc>
        <w:tc>
          <w:tcPr>
            <w:tcW w:w="1200" w:type="dxa"/>
            <w:noWrap w:val="0"/>
            <w:vAlign w:val="center"/>
          </w:tcPr>
          <w:p w14:paraId="47BA3CB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2.16</w:t>
            </w:r>
          </w:p>
        </w:tc>
        <w:tc>
          <w:tcPr>
            <w:tcW w:w="1188" w:type="dxa"/>
            <w:noWrap w:val="0"/>
            <w:vAlign w:val="center"/>
          </w:tcPr>
          <w:p w14:paraId="41A05E0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522</w:t>
            </w:r>
          </w:p>
        </w:tc>
      </w:tr>
      <w:tr w14:paraId="253B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90" w:type="dxa"/>
            <w:shd w:val="clear" w:color="auto" w:fill="auto"/>
            <w:noWrap w:val="0"/>
            <w:vAlign w:val="center"/>
          </w:tcPr>
          <w:p w14:paraId="16DC814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4536" w:type="dxa"/>
            <w:shd w:val="clear" w:color="auto" w:fill="auto"/>
            <w:noWrap w:val="0"/>
            <w:vAlign w:val="center"/>
          </w:tcPr>
          <w:p w14:paraId="5532DF0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仿宋_GB2312" w:cs="宋体"/>
                <w:lang w:val="en-US" w:eastAsia="zh-CN"/>
              </w:rPr>
            </w:pPr>
            <w:r>
              <w:rPr>
                <w:rFonts w:hint="eastAsia" w:ascii="宋体" w:hAnsi="宋体" w:eastAsia="仿宋_GB2312" w:cs="宋体"/>
                <w:lang w:val="en-US" w:eastAsia="zh-CN"/>
              </w:rPr>
              <w:t>垫层</w:t>
            </w:r>
          </w:p>
          <w:p w14:paraId="442EC64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Times New Roman" w:hAnsi="Times New Roman" w:eastAsia="宋体" w:cs="Times New Roman"/>
                <w:kern w:val="2"/>
                <w:sz w:val="21"/>
                <w:szCs w:val="24"/>
                <w:lang w:val="en-US" w:eastAsia="zh-CN" w:bidi="ar-SA"/>
              </w:rPr>
            </w:pPr>
            <w:r>
              <w:rPr>
                <w:rFonts w:hint="default" w:ascii="宋体" w:hAnsi="宋体" w:eastAsia="仿宋_GB2312" w:cs="宋体"/>
                <w:lang w:val="en-US" w:eastAsia="zh-CN"/>
              </w:rPr>
              <w:t>1.混凝土种类:商品砼2.混凝土强度等级:C15</w:t>
            </w:r>
          </w:p>
        </w:tc>
        <w:tc>
          <w:tcPr>
            <w:tcW w:w="720" w:type="dxa"/>
            <w:shd w:val="clear" w:color="auto" w:fill="auto"/>
            <w:noWrap w:val="0"/>
            <w:vAlign w:val="center"/>
          </w:tcPr>
          <w:p w14:paraId="7FA4309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m3</w:t>
            </w:r>
          </w:p>
        </w:tc>
        <w:tc>
          <w:tcPr>
            <w:tcW w:w="972" w:type="dxa"/>
            <w:noWrap w:val="0"/>
            <w:vAlign w:val="center"/>
          </w:tcPr>
          <w:p w14:paraId="130CFDB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11.88</w:t>
            </w:r>
          </w:p>
        </w:tc>
        <w:tc>
          <w:tcPr>
            <w:tcW w:w="1200" w:type="dxa"/>
            <w:noWrap w:val="0"/>
            <w:vAlign w:val="center"/>
          </w:tcPr>
          <w:p w14:paraId="51C1D71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462.58</w:t>
            </w:r>
          </w:p>
        </w:tc>
        <w:tc>
          <w:tcPr>
            <w:tcW w:w="1188" w:type="dxa"/>
            <w:noWrap w:val="0"/>
            <w:vAlign w:val="center"/>
          </w:tcPr>
          <w:p w14:paraId="17B2E6B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5495</w:t>
            </w:r>
          </w:p>
        </w:tc>
      </w:tr>
      <w:tr w14:paraId="545A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90" w:type="dxa"/>
            <w:shd w:val="clear" w:color="auto" w:fill="auto"/>
            <w:noWrap w:val="0"/>
            <w:vAlign w:val="center"/>
          </w:tcPr>
          <w:p w14:paraId="3C4182B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4536" w:type="dxa"/>
            <w:shd w:val="clear" w:color="auto" w:fill="auto"/>
            <w:noWrap w:val="0"/>
            <w:vAlign w:val="center"/>
          </w:tcPr>
          <w:p w14:paraId="0D5C3E9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lang w:val="en-US" w:eastAsia="zh-CN"/>
              </w:rPr>
            </w:pPr>
            <w:r>
              <w:rPr>
                <w:rFonts w:hint="eastAsia"/>
                <w:lang w:val="en-US" w:eastAsia="zh-CN"/>
              </w:rPr>
              <w:t>独立基础</w:t>
            </w:r>
          </w:p>
          <w:p w14:paraId="201703A5">
            <w:pPr>
              <w:pStyle w:val="2"/>
              <w:rPr>
                <w:rFonts w:hint="eastAsia" w:ascii="宋体" w:hAnsi="宋体" w:eastAsia="宋体" w:cs="Times New Roman"/>
                <w:sz w:val="24"/>
                <w:szCs w:val="22"/>
                <w:lang w:val="en-US" w:eastAsia="zh-CN" w:bidi="ar-SA"/>
              </w:rPr>
            </w:pPr>
            <w:r>
              <w:rPr>
                <w:rFonts w:hint="default" w:ascii="Times New Roman" w:hAnsi="Times New Roman" w:eastAsia="宋体" w:cs="Times New Roman"/>
                <w:kern w:val="2"/>
                <w:sz w:val="21"/>
                <w:szCs w:val="24"/>
                <w:lang w:val="en-US" w:eastAsia="zh-CN" w:bidi="ar-SA"/>
              </w:rPr>
              <w:t>1.混凝土种类:商品砼2.混凝土强度等级:C25</w:t>
            </w:r>
          </w:p>
        </w:tc>
        <w:tc>
          <w:tcPr>
            <w:tcW w:w="720" w:type="dxa"/>
            <w:shd w:val="clear" w:color="auto" w:fill="auto"/>
            <w:noWrap w:val="0"/>
            <w:vAlign w:val="center"/>
          </w:tcPr>
          <w:p w14:paraId="7D93A90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m3</w:t>
            </w:r>
          </w:p>
        </w:tc>
        <w:tc>
          <w:tcPr>
            <w:tcW w:w="972" w:type="dxa"/>
            <w:noWrap w:val="0"/>
            <w:vAlign w:val="center"/>
          </w:tcPr>
          <w:p w14:paraId="79F374C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41.28</w:t>
            </w:r>
          </w:p>
        </w:tc>
        <w:tc>
          <w:tcPr>
            <w:tcW w:w="1200" w:type="dxa"/>
            <w:noWrap w:val="0"/>
            <w:vAlign w:val="center"/>
          </w:tcPr>
          <w:p w14:paraId="1574C3E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462.40</w:t>
            </w:r>
          </w:p>
        </w:tc>
        <w:tc>
          <w:tcPr>
            <w:tcW w:w="1188" w:type="dxa"/>
            <w:noWrap w:val="0"/>
            <w:vAlign w:val="center"/>
          </w:tcPr>
          <w:p w14:paraId="601BF55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19088</w:t>
            </w:r>
          </w:p>
        </w:tc>
      </w:tr>
      <w:tr w14:paraId="3705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90" w:type="dxa"/>
            <w:shd w:val="clear" w:color="auto" w:fill="auto"/>
            <w:noWrap w:val="0"/>
            <w:vAlign w:val="center"/>
          </w:tcPr>
          <w:p w14:paraId="6CEBD35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p>
        </w:tc>
        <w:tc>
          <w:tcPr>
            <w:tcW w:w="4536" w:type="dxa"/>
            <w:shd w:val="clear" w:color="auto" w:fill="auto"/>
            <w:noWrap w:val="0"/>
            <w:vAlign w:val="center"/>
          </w:tcPr>
          <w:p w14:paraId="35C6903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矩形柱</w:t>
            </w:r>
          </w:p>
          <w:p w14:paraId="472AD241">
            <w:pPr>
              <w:pStyle w:val="2"/>
              <w:rPr>
                <w:rFonts w:hint="eastAsia" w:ascii="宋体" w:hAnsi="宋体" w:eastAsia="宋体" w:cs="Times New Roman"/>
                <w:sz w:val="24"/>
                <w:szCs w:val="22"/>
                <w:lang w:val="en-US" w:eastAsia="zh-CN" w:bidi="ar-SA"/>
              </w:rPr>
            </w:pPr>
            <w:r>
              <w:rPr>
                <w:rFonts w:hint="default" w:ascii="Times New Roman" w:hAnsi="Times New Roman" w:eastAsia="宋体" w:cs="Times New Roman"/>
                <w:kern w:val="2"/>
                <w:sz w:val="21"/>
                <w:szCs w:val="24"/>
                <w:lang w:val="en-US" w:eastAsia="zh-CN" w:bidi="ar-SA"/>
              </w:rPr>
              <w:t>1.混凝土种类:商品砼2.混凝土强度等级:C25</w:t>
            </w:r>
          </w:p>
        </w:tc>
        <w:tc>
          <w:tcPr>
            <w:tcW w:w="720" w:type="dxa"/>
            <w:shd w:val="clear" w:color="auto" w:fill="auto"/>
            <w:noWrap w:val="0"/>
            <w:vAlign w:val="center"/>
          </w:tcPr>
          <w:p w14:paraId="556AA40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m3</w:t>
            </w:r>
          </w:p>
        </w:tc>
        <w:tc>
          <w:tcPr>
            <w:tcW w:w="972" w:type="dxa"/>
            <w:noWrap w:val="0"/>
            <w:vAlign w:val="center"/>
          </w:tcPr>
          <w:p w14:paraId="4EED3B0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6.12</w:t>
            </w:r>
          </w:p>
        </w:tc>
        <w:tc>
          <w:tcPr>
            <w:tcW w:w="1200" w:type="dxa"/>
            <w:noWrap w:val="0"/>
            <w:vAlign w:val="center"/>
          </w:tcPr>
          <w:p w14:paraId="2FD54C1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542.24</w:t>
            </w:r>
          </w:p>
        </w:tc>
        <w:tc>
          <w:tcPr>
            <w:tcW w:w="1188" w:type="dxa"/>
            <w:noWrap w:val="0"/>
            <w:vAlign w:val="center"/>
          </w:tcPr>
          <w:p w14:paraId="00BFCD5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3319</w:t>
            </w:r>
          </w:p>
        </w:tc>
      </w:tr>
      <w:tr w14:paraId="01F8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90" w:type="dxa"/>
            <w:shd w:val="clear" w:color="auto" w:fill="auto"/>
            <w:noWrap w:val="0"/>
            <w:vAlign w:val="center"/>
          </w:tcPr>
          <w:p w14:paraId="322D151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6</w:t>
            </w:r>
          </w:p>
        </w:tc>
        <w:tc>
          <w:tcPr>
            <w:tcW w:w="4536" w:type="dxa"/>
            <w:shd w:val="clear" w:color="auto" w:fill="auto"/>
            <w:noWrap w:val="0"/>
            <w:vAlign w:val="center"/>
          </w:tcPr>
          <w:p w14:paraId="26DE62A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lang w:val="en-US" w:eastAsia="zh-CN"/>
              </w:rPr>
            </w:pPr>
            <w:r>
              <w:rPr>
                <w:rFonts w:hint="eastAsia"/>
                <w:lang w:val="en-US" w:eastAsia="zh-CN"/>
              </w:rPr>
              <w:t>现浇构件钢筋</w:t>
            </w:r>
          </w:p>
          <w:p w14:paraId="4F5FAB57">
            <w:pPr>
              <w:pStyle w:val="2"/>
              <w:rPr>
                <w:rFonts w:hint="eastAsia" w:ascii="宋体" w:hAnsi="宋体" w:eastAsia="宋体" w:cs="Times New Roman"/>
                <w:sz w:val="24"/>
                <w:szCs w:val="22"/>
                <w:lang w:val="en-US" w:eastAsia="zh-CN" w:bidi="ar-SA"/>
              </w:rPr>
            </w:pPr>
            <w:r>
              <w:rPr>
                <w:rFonts w:hint="default" w:ascii="Times New Roman" w:hAnsi="Times New Roman" w:eastAsia="宋体" w:cs="Times New Roman"/>
                <w:kern w:val="2"/>
                <w:sz w:val="21"/>
                <w:szCs w:val="24"/>
                <w:lang w:val="en-US" w:eastAsia="zh-CN" w:bidi="ar-SA"/>
              </w:rPr>
              <w:t>箍筋带肋钢筋HRB400以内直径(8mm以内)</w:t>
            </w:r>
          </w:p>
        </w:tc>
        <w:tc>
          <w:tcPr>
            <w:tcW w:w="720" w:type="dxa"/>
            <w:shd w:val="clear" w:color="auto" w:fill="auto"/>
            <w:noWrap w:val="0"/>
            <w:vAlign w:val="center"/>
          </w:tcPr>
          <w:p w14:paraId="26F79ED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t</w:t>
            </w:r>
          </w:p>
        </w:tc>
        <w:tc>
          <w:tcPr>
            <w:tcW w:w="972" w:type="dxa"/>
            <w:noWrap w:val="0"/>
            <w:vAlign w:val="center"/>
          </w:tcPr>
          <w:p w14:paraId="2EF6F0E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0.512</w:t>
            </w:r>
          </w:p>
        </w:tc>
        <w:tc>
          <w:tcPr>
            <w:tcW w:w="1200" w:type="dxa"/>
            <w:noWrap w:val="0"/>
            <w:vAlign w:val="center"/>
          </w:tcPr>
          <w:p w14:paraId="0012F67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4234.16</w:t>
            </w:r>
          </w:p>
        </w:tc>
        <w:tc>
          <w:tcPr>
            <w:tcW w:w="1188" w:type="dxa"/>
            <w:noWrap w:val="0"/>
            <w:vAlign w:val="center"/>
          </w:tcPr>
          <w:p w14:paraId="072206A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2168</w:t>
            </w:r>
          </w:p>
        </w:tc>
      </w:tr>
      <w:tr w14:paraId="4EBD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90" w:type="dxa"/>
            <w:shd w:val="clear" w:color="auto" w:fill="auto"/>
            <w:noWrap w:val="0"/>
            <w:vAlign w:val="center"/>
          </w:tcPr>
          <w:p w14:paraId="6CD735D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7</w:t>
            </w:r>
          </w:p>
        </w:tc>
        <w:tc>
          <w:tcPr>
            <w:tcW w:w="4536" w:type="dxa"/>
            <w:shd w:val="clear" w:color="auto" w:fill="auto"/>
            <w:noWrap w:val="0"/>
            <w:vAlign w:val="center"/>
          </w:tcPr>
          <w:p w14:paraId="6EFBDB3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lang w:val="en-US" w:eastAsia="zh-CN"/>
              </w:rPr>
            </w:pPr>
            <w:r>
              <w:rPr>
                <w:rFonts w:hint="eastAsia"/>
                <w:lang w:val="en-US" w:eastAsia="zh-CN"/>
              </w:rPr>
              <w:t>现浇构件钢筋</w:t>
            </w:r>
          </w:p>
          <w:p w14:paraId="628CF62D">
            <w:pPr>
              <w:pStyle w:val="2"/>
              <w:rPr>
                <w:rFonts w:hint="eastAsia" w:ascii="宋体" w:hAnsi="宋体" w:eastAsia="宋体" w:cs="Times New Roman"/>
                <w:sz w:val="24"/>
                <w:szCs w:val="22"/>
                <w:lang w:val="en-US" w:eastAsia="zh-CN" w:bidi="ar-SA"/>
              </w:rPr>
            </w:pPr>
            <w:r>
              <w:rPr>
                <w:rFonts w:hint="eastAsia" w:ascii="Times New Roman" w:hAnsi="Times New Roman" w:eastAsia="宋体" w:cs="Times New Roman"/>
                <w:kern w:val="2"/>
                <w:sz w:val="21"/>
                <w:szCs w:val="24"/>
                <w:lang w:val="en-US" w:eastAsia="zh-CN" w:bidi="ar-SA"/>
              </w:rPr>
              <w:t>带肋钢筋HRB400以内直径(12mm以内)</w:t>
            </w:r>
          </w:p>
        </w:tc>
        <w:tc>
          <w:tcPr>
            <w:tcW w:w="720" w:type="dxa"/>
            <w:shd w:val="clear" w:color="auto" w:fill="auto"/>
            <w:noWrap w:val="0"/>
            <w:vAlign w:val="center"/>
          </w:tcPr>
          <w:p w14:paraId="0EF733B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t</w:t>
            </w:r>
          </w:p>
        </w:tc>
        <w:tc>
          <w:tcPr>
            <w:tcW w:w="972" w:type="dxa"/>
            <w:noWrap w:val="0"/>
            <w:vAlign w:val="center"/>
          </w:tcPr>
          <w:p w14:paraId="5954067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1.087</w:t>
            </w:r>
          </w:p>
        </w:tc>
        <w:tc>
          <w:tcPr>
            <w:tcW w:w="1200" w:type="dxa"/>
            <w:noWrap w:val="0"/>
            <w:vAlign w:val="center"/>
          </w:tcPr>
          <w:p w14:paraId="0FAC2FA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4058.42</w:t>
            </w:r>
          </w:p>
        </w:tc>
        <w:tc>
          <w:tcPr>
            <w:tcW w:w="1188" w:type="dxa"/>
            <w:noWrap w:val="0"/>
            <w:vAlign w:val="center"/>
          </w:tcPr>
          <w:p w14:paraId="4627AE5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4412</w:t>
            </w:r>
          </w:p>
        </w:tc>
      </w:tr>
      <w:tr w14:paraId="3A12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690" w:type="dxa"/>
            <w:shd w:val="clear" w:color="auto" w:fill="auto"/>
            <w:noWrap w:val="0"/>
            <w:vAlign w:val="center"/>
          </w:tcPr>
          <w:p w14:paraId="66AE0AC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8</w:t>
            </w:r>
          </w:p>
        </w:tc>
        <w:tc>
          <w:tcPr>
            <w:tcW w:w="4536" w:type="dxa"/>
            <w:shd w:val="clear" w:color="auto" w:fill="auto"/>
            <w:noWrap w:val="0"/>
            <w:vAlign w:val="center"/>
          </w:tcPr>
          <w:p w14:paraId="2A9833A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现浇构件钢筋</w:t>
            </w:r>
          </w:p>
          <w:p w14:paraId="2D6D225A">
            <w:pPr>
              <w:pStyle w:val="2"/>
              <w:rPr>
                <w:rFonts w:hint="eastAsia" w:ascii="宋体" w:hAnsi="宋体" w:eastAsia="宋体" w:cs="Times New Roman"/>
                <w:sz w:val="24"/>
                <w:szCs w:val="22"/>
                <w:lang w:val="en-US" w:eastAsia="zh-CN" w:bidi="ar-SA"/>
              </w:rPr>
            </w:pPr>
            <w:r>
              <w:rPr>
                <w:rFonts w:hint="default" w:ascii="Times New Roman" w:hAnsi="Times New Roman" w:eastAsia="宋体" w:cs="Times New Roman"/>
                <w:kern w:val="2"/>
                <w:sz w:val="21"/>
                <w:szCs w:val="24"/>
                <w:lang w:val="en-US" w:eastAsia="zh-CN" w:bidi="ar-SA"/>
              </w:rPr>
              <w:t>带肋钢筋HRB400以内直径(14mm以内)</w:t>
            </w:r>
          </w:p>
        </w:tc>
        <w:tc>
          <w:tcPr>
            <w:tcW w:w="720" w:type="dxa"/>
            <w:shd w:val="clear" w:color="auto" w:fill="auto"/>
            <w:noWrap w:val="0"/>
            <w:vAlign w:val="center"/>
          </w:tcPr>
          <w:p w14:paraId="25990A6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t</w:t>
            </w:r>
          </w:p>
        </w:tc>
        <w:tc>
          <w:tcPr>
            <w:tcW w:w="972" w:type="dxa"/>
            <w:noWrap w:val="0"/>
            <w:vAlign w:val="center"/>
          </w:tcPr>
          <w:p w14:paraId="5CCE7B8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1.002</w:t>
            </w:r>
          </w:p>
        </w:tc>
        <w:tc>
          <w:tcPr>
            <w:tcW w:w="1200" w:type="dxa"/>
            <w:noWrap w:val="0"/>
            <w:vAlign w:val="center"/>
          </w:tcPr>
          <w:p w14:paraId="5C90AAE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4058.42</w:t>
            </w:r>
          </w:p>
        </w:tc>
        <w:tc>
          <w:tcPr>
            <w:tcW w:w="1188" w:type="dxa"/>
            <w:noWrap w:val="0"/>
            <w:vAlign w:val="center"/>
          </w:tcPr>
          <w:p w14:paraId="28CDF55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4067</w:t>
            </w:r>
          </w:p>
        </w:tc>
      </w:tr>
      <w:tr w14:paraId="42A9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90" w:type="dxa"/>
            <w:shd w:val="clear" w:color="auto" w:fill="auto"/>
            <w:noWrap w:val="0"/>
            <w:vAlign w:val="center"/>
          </w:tcPr>
          <w:p w14:paraId="3967888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9</w:t>
            </w:r>
          </w:p>
        </w:tc>
        <w:tc>
          <w:tcPr>
            <w:tcW w:w="4536" w:type="dxa"/>
            <w:shd w:val="clear" w:color="auto" w:fill="auto"/>
            <w:noWrap w:val="0"/>
            <w:vAlign w:val="center"/>
          </w:tcPr>
          <w:p w14:paraId="1DEF667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预埋铁件</w:t>
            </w:r>
          </w:p>
          <w:p w14:paraId="6CDFCB73">
            <w:pPr>
              <w:pStyle w:val="2"/>
              <w:rPr>
                <w:rFonts w:hint="eastAsia" w:ascii="宋体" w:hAnsi="宋体" w:eastAsia="宋体" w:cs="Times New Roman"/>
                <w:sz w:val="24"/>
                <w:szCs w:val="22"/>
                <w:lang w:val="en-US" w:eastAsia="zh-CN" w:bidi="ar-SA"/>
              </w:rPr>
            </w:pPr>
            <w:r>
              <w:rPr>
                <w:rFonts w:hint="default" w:ascii="Times New Roman" w:hAnsi="Times New Roman" w:eastAsia="宋体" w:cs="Times New Roman"/>
                <w:kern w:val="2"/>
                <w:sz w:val="21"/>
                <w:szCs w:val="24"/>
                <w:lang w:val="en-US" w:eastAsia="zh-CN" w:bidi="ar-SA"/>
              </w:rPr>
              <w:t>预埋铁件25kg/块以上</w:t>
            </w:r>
          </w:p>
        </w:tc>
        <w:tc>
          <w:tcPr>
            <w:tcW w:w="720" w:type="dxa"/>
            <w:shd w:val="clear" w:color="auto" w:fill="auto"/>
            <w:noWrap w:val="0"/>
            <w:vAlign w:val="center"/>
          </w:tcPr>
          <w:p w14:paraId="0DDADD2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t</w:t>
            </w:r>
          </w:p>
        </w:tc>
        <w:tc>
          <w:tcPr>
            <w:tcW w:w="972" w:type="dxa"/>
            <w:noWrap w:val="0"/>
            <w:vAlign w:val="center"/>
          </w:tcPr>
          <w:p w14:paraId="54C2793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200" w:type="dxa"/>
            <w:noWrap w:val="0"/>
            <w:vAlign w:val="center"/>
          </w:tcPr>
          <w:p w14:paraId="733C0CF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188" w:type="dxa"/>
            <w:noWrap w:val="0"/>
            <w:vAlign w:val="center"/>
          </w:tcPr>
          <w:p w14:paraId="63E9117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r>
      <w:tr w14:paraId="4271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90" w:type="dxa"/>
            <w:shd w:val="clear" w:color="auto" w:fill="auto"/>
            <w:noWrap w:val="0"/>
            <w:vAlign w:val="center"/>
          </w:tcPr>
          <w:p w14:paraId="6D2F7BF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10</w:t>
            </w:r>
          </w:p>
        </w:tc>
        <w:tc>
          <w:tcPr>
            <w:tcW w:w="4536" w:type="dxa"/>
            <w:shd w:val="clear" w:color="auto" w:fill="auto"/>
            <w:noWrap w:val="0"/>
            <w:vAlign w:val="center"/>
          </w:tcPr>
          <w:p w14:paraId="0A4AAD3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预埋铁件</w:t>
            </w:r>
          </w:p>
          <w:p w14:paraId="05C5BC1F">
            <w:pPr>
              <w:pStyle w:val="2"/>
              <w:rPr>
                <w:rFonts w:hint="eastAsia" w:ascii="宋体" w:hAnsi="宋体" w:eastAsia="宋体" w:cs="Times New Roman"/>
                <w:sz w:val="24"/>
                <w:szCs w:val="22"/>
                <w:lang w:val="en-US" w:eastAsia="zh-CN" w:bidi="ar-SA"/>
              </w:rPr>
            </w:pPr>
            <w:r>
              <w:rPr>
                <w:rFonts w:hint="default" w:ascii="Times New Roman" w:hAnsi="Times New Roman" w:eastAsia="宋体" w:cs="Times New Roman"/>
                <w:kern w:val="2"/>
                <w:sz w:val="21"/>
                <w:szCs w:val="24"/>
                <w:lang w:val="en-US" w:eastAsia="zh-CN" w:bidi="ar-SA"/>
              </w:rPr>
              <w:t>预埋铁件25kg/块以</w:t>
            </w:r>
            <w:r>
              <w:rPr>
                <w:rFonts w:hint="eastAsia" w:ascii="Times New Roman" w:hAnsi="Times New Roman" w:cs="Times New Roman"/>
                <w:kern w:val="2"/>
                <w:sz w:val="21"/>
                <w:szCs w:val="24"/>
                <w:lang w:val="en-US" w:eastAsia="zh-CN" w:bidi="ar-SA"/>
              </w:rPr>
              <w:t>内</w:t>
            </w:r>
          </w:p>
        </w:tc>
        <w:tc>
          <w:tcPr>
            <w:tcW w:w="720" w:type="dxa"/>
            <w:shd w:val="clear" w:color="auto" w:fill="auto"/>
            <w:noWrap w:val="0"/>
            <w:vAlign w:val="center"/>
          </w:tcPr>
          <w:p w14:paraId="6BB2569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t</w:t>
            </w:r>
          </w:p>
        </w:tc>
        <w:tc>
          <w:tcPr>
            <w:tcW w:w="972" w:type="dxa"/>
            <w:noWrap w:val="0"/>
            <w:vAlign w:val="center"/>
          </w:tcPr>
          <w:p w14:paraId="0FD50B7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0.460</w:t>
            </w:r>
          </w:p>
        </w:tc>
        <w:tc>
          <w:tcPr>
            <w:tcW w:w="1200" w:type="dxa"/>
            <w:noWrap w:val="0"/>
            <w:vAlign w:val="center"/>
          </w:tcPr>
          <w:p w14:paraId="2016D32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9351.11</w:t>
            </w:r>
          </w:p>
        </w:tc>
        <w:tc>
          <w:tcPr>
            <w:tcW w:w="1188" w:type="dxa"/>
            <w:noWrap w:val="0"/>
            <w:vAlign w:val="center"/>
          </w:tcPr>
          <w:p w14:paraId="4BE31EC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4302</w:t>
            </w:r>
          </w:p>
        </w:tc>
      </w:tr>
      <w:tr w14:paraId="3056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shd w:val="clear" w:color="auto" w:fill="auto"/>
            <w:noWrap w:val="0"/>
            <w:vAlign w:val="center"/>
          </w:tcPr>
          <w:p w14:paraId="45D69FE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11</w:t>
            </w:r>
          </w:p>
        </w:tc>
        <w:tc>
          <w:tcPr>
            <w:tcW w:w="4536" w:type="dxa"/>
            <w:shd w:val="clear" w:color="auto" w:fill="auto"/>
            <w:noWrap w:val="0"/>
            <w:vAlign w:val="center"/>
          </w:tcPr>
          <w:p w14:paraId="5B2A143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lang w:val="en-US" w:eastAsia="zh-CN"/>
              </w:rPr>
            </w:pPr>
            <w:r>
              <w:rPr>
                <w:rFonts w:hint="eastAsia" w:ascii="宋体" w:hAnsi="宋体" w:cs="宋体"/>
                <w:lang w:val="en-US" w:eastAsia="zh-CN"/>
              </w:rPr>
              <w:t>围挡</w:t>
            </w:r>
          </w:p>
          <w:p w14:paraId="40F320A7">
            <w:pPr>
              <w:pStyle w:val="2"/>
              <w:rPr>
                <w:rFonts w:hint="eastAsia" w:ascii="宋体" w:hAnsi="宋体" w:eastAsia="宋体" w:cs="Times New Roman"/>
                <w:sz w:val="24"/>
                <w:szCs w:val="22"/>
                <w:lang w:val="en-US" w:eastAsia="zh-CN" w:bidi="ar-SA"/>
              </w:rPr>
            </w:pPr>
            <w:r>
              <w:rPr>
                <w:rFonts w:hint="default" w:ascii="Times New Roman" w:hAnsi="Times New Roman" w:eastAsia="宋体" w:cs="Times New Roman"/>
                <w:kern w:val="2"/>
                <w:sz w:val="21"/>
                <w:szCs w:val="24"/>
                <w:lang w:val="en-US" w:eastAsia="zh-CN" w:bidi="ar-SA"/>
              </w:rPr>
              <w:t>1、名称:装配式围挡一(深灰色方钢立柱加绿色烤漆墙板)2钢材品种、规格:钢柱、钢¥梁均采用镀锌钢材:250*150*100*2.0mm异形钢立柱，300*200*1.5mm柱顶盖帽，100*100*1.5异形暗柱，上下30*40*1.0mmm扁钢通长，30*30*1.5mm方通斜撑(L50*5预埋1000mm)。3、面层:480*(20+30)*2*1.0mm上下折边成品烤漆墙板4、钢构件运距:运输距离及运输方式由投标人自行确定，此单价包括装、卸、机械进退场、油漆损伤处补涂、防变形及封闭措施等有关发生一切费用:以上费用不因运输距离及运输方式等一切因素变化而调整5、具体做法详见施工图纸</w:t>
            </w:r>
          </w:p>
        </w:tc>
        <w:tc>
          <w:tcPr>
            <w:tcW w:w="720" w:type="dxa"/>
            <w:shd w:val="clear" w:color="auto" w:fill="auto"/>
            <w:noWrap w:val="0"/>
            <w:vAlign w:val="center"/>
          </w:tcPr>
          <w:p w14:paraId="60AC39E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m2</w:t>
            </w:r>
          </w:p>
        </w:tc>
        <w:tc>
          <w:tcPr>
            <w:tcW w:w="972" w:type="dxa"/>
            <w:noWrap w:val="0"/>
            <w:vAlign w:val="center"/>
          </w:tcPr>
          <w:p w14:paraId="59B4134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642.56</w:t>
            </w:r>
          </w:p>
        </w:tc>
        <w:tc>
          <w:tcPr>
            <w:tcW w:w="1200" w:type="dxa"/>
            <w:noWrap w:val="0"/>
            <w:vAlign w:val="center"/>
          </w:tcPr>
          <w:p w14:paraId="02E1129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151.41</w:t>
            </w:r>
          </w:p>
        </w:tc>
        <w:tc>
          <w:tcPr>
            <w:tcW w:w="1188" w:type="dxa"/>
            <w:noWrap w:val="0"/>
            <w:vAlign w:val="center"/>
          </w:tcPr>
          <w:p w14:paraId="4179FBE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97290</w:t>
            </w:r>
          </w:p>
        </w:tc>
      </w:tr>
      <w:tr w14:paraId="4ADD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2769DD4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536" w:type="dxa"/>
            <w:shd w:val="clear" w:color="auto" w:fill="auto"/>
            <w:noWrap w:val="0"/>
            <w:vAlign w:val="center"/>
          </w:tcPr>
          <w:p w14:paraId="43B4C27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kern w:val="2"/>
                <w:sz w:val="21"/>
                <w:szCs w:val="24"/>
                <w:lang w:val="en-US" w:eastAsia="zh-CN" w:bidi="ar-SA"/>
              </w:rPr>
            </w:pPr>
            <w:r>
              <w:rPr>
                <w:rFonts w:hint="eastAsia" w:ascii="宋体" w:hAnsi="宋体" w:cs="宋体"/>
                <w:lang w:val="en-US" w:eastAsia="zh-CN"/>
              </w:rPr>
              <w:t>措施项目费</w:t>
            </w:r>
          </w:p>
        </w:tc>
        <w:tc>
          <w:tcPr>
            <w:tcW w:w="720" w:type="dxa"/>
            <w:shd w:val="clear" w:color="auto" w:fill="auto"/>
            <w:noWrap w:val="0"/>
            <w:vAlign w:val="center"/>
          </w:tcPr>
          <w:p w14:paraId="3FF4A82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p>
        </w:tc>
        <w:tc>
          <w:tcPr>
            <w:tcW w:w="972" w:type="dxa"/>
            <w:shd w:val="clear" w:color="auto" w:fill="auto"/>
            <w:noWrap w:val="0"/>
            <w:vAlign w:val="center"/>
          </w:tcPr>
          <w:p w14:paraId="76B44B0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p>
        </w:tc>
        <w:tc>
          <w:tcPr>
            <w:tcW w:w="1200" w:type="dxa"/>
            <w:noWrap w:val="0"/>
            <w:vAlign w:val="center"/>
          </w:tcPr>
          <w:p w14:paraId="0998663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c>
          <w:tcPr>
            <w:tcW w:w="1188" w:type="dxa"/>
            <w:noWrap w:val="0"/>
            <w:vAlign w:val="center"/>
          </w:tcPr>
          <w:p w14:paraId="4768E26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p>
        </w:tc>
      </w:tr>
      <w:tr w14:paraId="3679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51E34D6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12</w:t>
            </w:r>
          </w:p>
        </w:tc>
        <w:tc>
          <w:tcPr>
            <w:tcW w:w="4536" w:type="dxa"/>
            <w:shd w:val="clear" w:color="auto" w:fill="auto"/>
            <w:noWrap w:val="0"/>
            <w:vAlign w:val="center"/>
          </w:tcPr>
          <w:p w14:paraId="7404308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kern w:val="2"/>
                <w:sz w:val="21"/>
                <w:szCs w:val="24"/>
                <w:lang w:val="en-US" w:eastAsia="zh-CN" w:bidi="ar-SA"/>
              </w:rPr>
            </w:pPr>
            <w:r>
              <w:rPr>
                <w:rFonts w:hint="eastAsia" w:ascii="宋体" w:hAnsi="宋体" w:cs="宋体"/>
                <w:lang w:val="en-US" w:eastAsia="zh-CN"/>
              </w:rPr>
              <w:t>技术措施项目费</w:t>
            </w:r>
          </w:p>
        </w:tc>
        <w:tc>
          <w:tcPr>
            <w:tcW w:w="720" w:type="dxa"/>
            <w:shd w:val="clear" w:color="auto" w:fill="auto"/>
            <w:noWrap w:val="0"/>
            <w:vAlign w:val="center"/>
          </w:tcPr>
          <w:p w14:paraId="6EB5647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972" w:type="dxa"/>
            <w:shd w:val="clear" w:color="auto" w:fill="auto"/>
            <w:noWrap w:val="0"/>
            <w:vAlign w:val="center"/>
          </w:tcPr>
          <w:p w14:paraId="6FDDA1D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w:t>
            </w:r>
          </w:p>
        </w:tc>
        <w:tc>
          <w:tcPr>
            <w:tcW w:w="1200" w:type="dxa"/>
            <w:noWrap w:val="0"/>
            <w:vAlign w:val="center"/>
          </w:tcPr>
          <w:p w14:paraId="3C0A9FF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18733</w:t>
            </w:r>
          </w:p>
        </w:tc>
        <w:tc>
          <w:tcPr>
            <w:tcW w:w="1188" w:type="dxa"/>
            <w:noWrap w:val="0"/>
            <w:vAlign w:val="center"/>
          </w:tcPr>
          <w:p w14:paraId="6A10C0C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18733</w:t>
            </w:r>
          </w:p>
        </w:tc>
      </w:tr>
      <w:tr w14:paraId="1285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600F1FF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w:t>
            </w:r>
          </w:p>
        </w:tc>
        <w:tc>
          <w:tcPr>
            <w:tcW w:w="4536" w:type="dxa"/>
            <w:shd w:val="clear" w:color="auto" w:fill="auto"/>
            <w:noWrap w:val="0"/>
            <w:vAlign w:val="center"/>
          </w:tcPr>
          <w:p w14:paraId="5F099F9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kern w:val="2"/>
                <w:sz w:val="21"/>
                <w:szCs w:val="24"/>
                <w:lang w:val="en-US" w:eastAsia="zh-CN" w:bidi="ar-SA"/>
              </w:rPr>
            </w:pPr>
            <w:r>
              <w:rPr>
                <w:rFonts w:hint="eastAsia" w:ascii="宋体" w:hAnsi="宋体" w:cs="宋体"/>
                <w:lang w:val="en-US" w:eastAsia="zh-CN"/>
              </w:rPr>
              <w:t>组织措施项目费</w:t>
            </w:r>
          </w:p>
        </w:tc>
        <w:tc>
          <w:tcPr>
            <w:tcW w:w="720" w:type="dxa"/>
            <w:shd w:val="clear" w:color="auto" w:fill="auto"/>
            <w:noWrap w:val="0"/>
            <w:vAlign w:val="center"/>
          </w:tcPr>
          <w:p w14:paraId="41CEC6B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972" w:type="dxa"/>
            <w:shd w:val="clear" w:color="auto" w:fill="auto"/>
            <w:noWrap w:val="0"/>
            <w:vAlign w:val="center"/>
          </w:tcPr>
          <w:p w14:paraId="3D56832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w:t>
            </w:r>
          </w:p>
        </w:tc>
        <w:tc>
          <w:tcPr>
            <w:tcW w:w="1200" w:type="dxa"/>
            <w:noWrap w:val="0"/>
            <w:vAlign w:val="center"/>
          </w:tcPr>
          <w:p w14:paraId="778B516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4277</w:t>
            </w:r>
          </w:p>
        </w:tc>
        <w:tc>
          <w:tcPr>
            <w:tcW w:w="1188" w:type="dxa"/>
            <w:noWrap w:val="0"/>
            <w:vAlign w:val="center"/>
          </w:tcPr>
          <w:p w14:paraId="0271B82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4277</w:t>
            </w:r>
          </w:p>
        </w:tc>
      </w:tr>
      <w:tr w14:paraId="105F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7D6F875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w:t>
            </w:r>
          </w:p>
        </w:tc>
        <w:tc>
          <w:tcPr>
            <w:tcW w:w="4536" w:type="dxa"/>
            <w:shd w:val="clear" w:color="auto" w:fill="auto"/>
            <w:noWrap w:val="0"/>
            <w:vAlign w:val="center"/>
          </w:tcPr>
          <w:p w14:paraId="5AE2A83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kern w:val="2"/>
                <w:sz w:val="21"/>
                <w:szCs w:val="24"/>
                <w:lang w:val="en-US" w:eastAsia="zh-CN" w:bidi="ar-SA"/>
              </w:rPr>
            </w:pPr>
            <w:r>
              <w:rPr>
                <w:rFonts w:hint="eastAsia" w:ascii="宋体" w:hAnsi="宋体" w:cs="宋体"/>
                <w:lang w:val="en-US" w:eastAsia="zh-CN"/>
              </w:rPr>
              <w:t>规费</w:t>
            </w:r>
          </w:p>
        </w:tc>
        <w:tc>
          <w:tcPr>
            <w:tcW w:w="720" w:type="dxa"/>
            <w:shd w:val="clear" w:color="auto" w:fill="auto"/>
            <w:noWrap w:val="0"/>
            <w:vAlign w:val="center"/>
          </w:tcPr>
          <w:p w14:paraId="1B6F1B2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972" w:type="dxa"/>
            <w:shd w:val="clear" w:color="auto" w:fill="auto"/>
            <w:noWrap w:val="0"/>
            <w:vAlign w:val="center"/>
          </w:tcPr>
          <w:p w14:paraId="38C5518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w:t>
            </w:r>
          </w:p>
        </w:tc>
        <w:tc>
          <w:tcPr>
            <w:tcW w:w="1200" w:type="dxa"/>
            <w:noWrap w:val="0"/>
            <w:vAlign w:val="center"/>
          </w:tcPr>
          <w:p w14:paraId="7977BBD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9265</w:t>
            </w:r>
          </w:p>
        </w:tc>
        <w:tc>
          <w:tcPr>
            <w:tcW w:w="1188" w:type="dxa"/>
            <w:noWrap w:val="0"/>
            <w:vAlign w:val="center"/>
          </w:tcPr>
          <w:p w14:paraId="27BD72F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9265</w:t>
            </w:r>
          </w:p>
        </w:tc>
      </w:tr>
      <w:tr w14:paraId="369D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0" w:type="dxa"/>
            <w:noWrap w:val="0"/>
            <w:vAlign w:val="center"/>
          </w:tcPr>
          <w:p w14:paraId="2870DB7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w:t>
            </w:r>
          </w:p>
        </w:tc>
        <w:tc>
          <w:tcPr>
            <w:tcW w:w="4536" w:type="dxa"/>
            <w:shd w:val="clear" w:color="auto" w:fill="auto"/>
            <w:noWrap w:val="0"/>
            <w:vAlign w:val="center"/>
          </w:tcPr>
          <w:p w14:paraId="1329722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kern w:val="2"/>
                <w:sz w:val="21"/>
                <w:szCs w:val="24"/>
                <w:lang w:val="en-US" w:eastAsia="zh-CN" w:bidi="ar-SA"/>
              </w:rPr>
            </w:pPr>
            <w:r>
              <w:rPr>
                <w:rFonts w:hint="eastAsia" w:ascii="宋体" w:hAnsi="宋体" w:cs="宋体"/>
                <w:color w:val="auto"/>
                <w:sz w:val="21"/>
                <w:szCs w:val="21"/>
                <w:highlight w:val="none"/>
                <w:lang w:val="en-US" w:eastAsia="zh-CN"/>
              </w:rPr>
              <w:t>税金</w:t>
            </w:r>
          </w:p>
        </w:tc>
        <w:tc>
          <w:tcPr>
            <w:tcW w:w="720" w:type="dxa"/>
            <w:shd w:val="clear" w:color="auto" w:fill="auto"/>
            <w:noWrap w:val="0"/>
            <w:vAlign w:val="center"/>
          </w:tcPr>
          <w:p w14:paraId="046D558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972" w:type="dxa"/>
            <w:shd w:val="clear" w:color="auto" w:fill="auto"/>
            <w:noWrap w:val="0"/>
            <w:vAlign w:val="center"/>
          </w:tcPr>
          <w:p w14:paraId="67776AB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w:t>
            </w:r>
          </w:p>
        </w:tc>
        <w:tc>
          <w:tcPr>
            <w:tcW w:w="1200" w:type="dxa"/>
            <w:noWrap w:val="0"/>
            <w:vAlign w:val="center"/>
          </w:tcPr>
          <w:p w14:paraId="7E5D4A4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15703</w:t>
            </w:r>
          </w:p>
        </w:tc>
        <w:tc>
          <w:tcPr>
            <w:tcW w:w="1188" w:type="dxa"/>
            <w:noWrap w:val="0"/>
            <w:vAlign w:val="center"/>
          </w:tcPr>
          <w:p w14:paraId="5AA2BB8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15703</w:t>
            </w:r>
          </w:p>
        </w:tc>
      </w:tr>
      <w:tr w14:paraId="742D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46" w:type="dxa"/>
            <w:gridSpan w:val="3"/>
            <w:noWrap w:val="0"/>
            <w:vAlign w:val="center"/>
          </w:tcPr>
          <w:p w14:paraId="1B6A82D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小计（元）</w:t>
            </w:r>
          </w:p>
        </w:tc>
        <w:tc>
          <w:tcPr>
            <w:tcW w:w="972" w:type="dxa"/>
            <w:noWrap w:val="0"/>
            <w:vAlign w:val="center"/>
          </w:tcPr>
          <w:p w14:paraId="1C3EDB2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200" w:type="dxa"/>
            <w:noWrap w:val="0"/>
            <w:vAlign w:val="center"/>
          </w:tcPr>
          <w:p w14:paraId="6BE5083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188" w:type="dxa"/>
            <w:noWrap w:val="0"/>
            <w:vAlign w:val="center"/>
          </w:tcPr>
          <w:p w14:paraId="28BB746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190180</w:t>
            </w:r>
          </w:p>
        </w:tc>
      </w:tr>
      <w:tr w14:paraId="3E49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946" w:type="dxa"/>
            <w:gridSpan w:val="3"/>
            <w:noWrap w:val="0"/>
            <w:vAlign w:val="center"/>
          </w:tcPr>
          <w:p w14:paraId="3947417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合计（元）</w:t>
            </w:r>
          </w:p>
        </w:tc>
        <w:tc>
          <w:tcPr>
            <w:tcW w:w="972" w:type="dxa"/>
            <w:noWrap w:val="0"/>
            <w:vAlign w:val="center"/>
          </w:tcPr>
          <w:p w14:paraId="6AD6784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p>
        </w:tc>
        <w:tc>
          <w:tcPr>
            <w:tcW w:w="1200" w:type="dxa"/>
            <w:noWrap w:val="0"/>
            <w:vAlign w:val="center"/>
          </w:tcPr>
          <w:p w14:paraId="36B22E5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p>
        </w:tc>
        <w:tc>
          <w:tcPr>
            <w:tcW w:w="1188" w:type="dxa"/>
            <w:noWrap w:val="0"/>
            <w:vAlign w:val="center"/>
          </w:tcPr>
          <w:p w14:paraId="598EF5D9">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1219215</w:t>
            </w:r>
          </w:p>
        </w:tc>
      </w:tr>
    </w:tbl>
    <w:p w14:paraId="3221404F">
      <w:pPr>
        <w:pStyle w:val="27"/>
        <w:ind w:left="0" w:leftChars="0" w:firstLine="0"/>
        <w:rPr>
          <w:rFonts w:ascii="宋体" w:hAnsi="宋体"/>
          <w:color w:val="auto"/>
          <w:sz w:val="24"/>
          <w:szCs w:val="24"/>
        </w:rPr>
      </w:pPr>
      <w:r>
        <w:rPr>
          <w:rFonts w:hint="eastAsia" w:ascii="宋体" w:hAnsi="宋体"/>
          <w:color w:val="auto"/>
          <w:sz w:val="24"/>
          <w:szCs w:val="24"/>
        </w:rPr>
        <w:t>注：1、具体清单中发票种类及税率为：增值税</w:t>
      </w:r>
      <w:r>
        <w:rPr>
          <w:rFonts w:hint="eastAsia" w:ascii="宋体" w:hAnsi="宋体"/>
          <w:color w:val="auto"/>
          <w:sz w:val="24"/>
          <w:szCs w:val="24"/>
          <w:u w:val="single"/>
        </w:rPr>
        <w:t xml:space="preserve"> 专用 </w:t>
      </w:r>
      <w:r>
        <w:rPr>
          <w:rFonts w:hint="eastAsia" w:ascii="宋体" w:hAnsi="宋体"/>
          <w:color w:val="auto"/>
          <w:sz w:val="24"/>
          <w:szCs w:val="24"/>
        </w:rPr>
        <w:t>发票，税率</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9</w:t>
      </w:r>
      <w:r>
        <w:rPr>
          <w:rFonts w:hint="eastAsia" w:ascii="宋体" w:hAnsi="宋体"/>
          <w:color w:val="auto"/>
          <w:sz w:val="24"/>
          <w:szCs w:val="24"/>
          <w:u w:val="single"/>
        </w:rPr>
        <w:t>%</w:t>
      </w:r>
      <w:r>
        <w:rPr>
          <w:rFonts w:hint="eastAsia" w:ascii="宋体" w:hAnsi="宋体"/>
          <w:color w:val="auto"/>
          <w:sz w:val="24"/>
          <w:szCs w:val="24"/>
          <w:u w:val="single"/>
          <w:lang w:val="en-US" w:eastAsia="zh-CN"/>
        </w:rPr>
        <w:t xml:space="preserve"> </w:t>
      </w:r>
      <w:r>
        <w:rPr>
          <w:rFonts w:hint="eastAsia" w:ascii="仿宋_GB2312" w:hAnsi="仿宋_GB2312" w:eastAsia="仿宋_GB2312" w:cs="仿宋_GB2312"/>
          <w:color w:val="auto"/>
          <w:sz w:val="28"/>
          <w:szCs w:val="28"/>
        </w:rPr>
        <w:t>。</w:t>
      </w:r>
    </w:p>
    <w:p w14:paraId="745AD517">
      <w:pPr>
        <w:pStyle w:val="27"/>
        <w:spacing w:line="360" w:lineRule="auto"/>
        <w:ind w:left="0" w:leftChars="0" w:firstLine="480" w:firstLineChars="200"/>
        <w:rPr>
          <w:rFonts w:hint="eastAsia" w:ascii="宋体" w:hAnsi="宋体" w:cs="宋体"/>
          <w:b/>
          <w:bCs/>
          <w:sz w:val="32"/>
          <w:szCs w:val="32"/>
          <w:lang w:val="en-US" w:eastAsia="zh-CN"/>
        </w:rPr>
        <w:sectPr>
          <w:pgSz w:w="11905" w:h="16838"/>
          <w:pgMar w:top="1417" w:right="1417" w:bottom="1417" w:left="1417" w:header="850" w:footer="992" w:gutter="0"/>
          <w:pgNumType w:fmt="decimal"/>
          <w:cols w:space="720" w:num="1"/>
          <w:rtlGutter w:val="0"/>
          <w:docGrid w:type="lines" w:linePitch="323" w:charSpace="0"/>
        </w:sectPr>
      </w:pPr>
      <w:r>
        <w:rPr>
          <w:rFonts w:hint="eastAsia" w:ascii="宋体" w:hAnsi="宋体"/>
          <w:color w:val="auto"/>
          <w:sz w:val="24"/>
          <w:szCs w:val="24"/>
        </w:rPr>
        <w:t>2、清单子项、数量是估算的或是预计的数量，单价为预估结算上报单价，仅作为报价的共同基础</w:t>
      </w:r>
    </w:p>
    <w:p w14:paraId="17E51E35">
      <w:pPr>
        <w:pStyle w:val="2"/>
        <w:numPr>
          <w:numId w:val="0"/>
        </w:numPr>
        <w:ind w:leftChars="0"/>
        <w:rPr>
          <w:rFonts w:hint="eastAsia"/>
          <w:lang w:val="en-US" w:eastAsia="zh-CN"/>
        </w:rPr>
      </w:pPr>
    </w:p>
    <w:p w14:paraId="7DFBA38F">
      <w:pPr>
        <w:spacing w:after="120" w:afterLines="50" w:line="440" w:lineRule="exact"/>
        <w:ind w:firstLine="964" w:firstLineChars="300"/>
        <w:jc w:val="both"/>
        <w:rPr>
          <w:rFonts w:hint="eastAsia" w:ascii="宋体" w:hAnsi="宋体" w:eastAsia="宋体" w:cs="宋体"/>
          <w:b/>
          <w:bCs/>
          <w:sz w:val="32"/>
          <w:szCs w:val="32"/>
          <w:lang w:eastAsia="zh-CN"/>
        </w:rPr>
      </w:pPr>
      <w:r>
        <w:rPr>
          <w:rFonts w:hint="eastAsia" w:ascii="宋体" w:hAnsi="宋体" w:cs="宋体"/>
          <w:b/>
          <w:bCs/>
          <w:sz w:val="32"/>
          <w:szCs w:val="32"/>
          <w:lang w:val="en-US" w:eastAsia="zh-CN"/>
        </w:rPr>
        <w:t>五、</w:t>
      </w:r>
      <w:r>
        <w:rPr>
          <w:rFonts w:hint="eastAsia" w:ascii="宋体" w:hAnsi="宋体" w:cs="宋体"/>
          <w:b/>
          <w:bCs/>
          <w:sz w:val="32"/>
          <w:szCs w:val="32"/>
        </w:rPr>
        <w:t>拟</w:t>
      </w:r>
      <w:r>
        <w:rPr>
          <w:rFonts w:hint="eastAsia" w:ascii="宋体" w:hAnsi="宋体" w:cs="宋体"/>
          <w:b/>
          <w:bCs/>
          <w:sz w:val="32"/>
          <w:szCs w:val="32"/>
          <w:lang w:val="en-US" w:eastAsia="zh-CN"/>
        </w:rPr>
        <w:t>委派的</w:t>
      </w:r>
      <w:r>
        <w:rPr>
          <w:rFonts w:hint="eastAsia" w:ascii="宋体" w:hAnsi="宋体" w:cs="宋体"/>
          <w:b/>
          <w:bCs/>
          <w:sz w:val="32"/>
          <w:szCs w:val="32"/>
        </w:rPr>
        <w:t>主要管理、技术和特殊工种人员一览表</w:t>
      </w:r>
    </w:p>
    <w:tbl>
      <w:tblPr>
        <w:tblStyle w:val="23"/>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6A4F3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2C99FBCE">
            <w:pPr>
              <w:adjustRightInd w:val="0"/>
              <w:snapToGrid w:val="0"/>
              <w:spacing w:after="156" w:afterLines="50" w:line="560" w:lineRule="exact"/>
              <w:jc w:val="center"/>
              <w:rPr>
                <w:rFonts w:hint="eastAsia" w:ascii="宋体" w:hAnsi="宋体" w:eastAsia="宋体" w:cs="宋体"/>
                <w:sz w:val="21"/>
                <w:szCs w:val="21"/>
              </w:rPr>
            </w:pPr>
            <w:r>
              <w:rPr>
                <w:rFonts w:hint="eastAsia" w:ascii="宋体" w:hAnsi="宋体" w:eastAsia="宋体" w:cs="宋体"/>
                <w:sz w:val="21"/>
                <w:szCs w:val="21"/>
              </w:rPr>
              <w:t>姓名</w:t>
            </w:r>
          </w:p>
        </w:tc>
        <w:tc>
          <w:tcPr>
            <w:tcW w:w="976" w:type="dxa"/>
            <w:noWrap w:val="0"/>
            <w:vAlign w:val="center"/>
          </w:tcPr>
          <w:p w14:paraId="05562E4E">
            <w:pPr>
              <w:adjustRightInd w:val="0"/>
              <w:snapToGrid w:val="0"/>
              <w:spacing w:after="156" w:afterLines="50" w:line="560" w:lineRule="exact"/>
              <w:jc w:val="center"/>
              <w:rPr>
                <w:rFonts w:hint="eastAsia" w:ascii="宋体" w:hAnsi="宋体" w:eastAsia="宋体" w:cs="宋体"/>
                <w:sz w:val="21"/>
                <w:szCs w:val="21"/>
              </w:rPr>
            </w:pPr>
            <w:r>
              <w:rPr>
                <w:rFonts w:hint="eastAsia" w:ascii="宋体" w:hAnsi="宋体" w:eastAsia="宋体" w:cs="宋体"/>
                <w:sz w:val="21"/>
                <w:szCs w:val="21"/>
              </w:rPr>
              <w:t>年龄</w:t>
            </w:r>
          </w:p>
        </w:tc>
        <w:tc>
          <w:tcPr>
            <w:tcW w:w="1716" w:type="dxa"/>
            <w:noWrap w:val="0"/>
            <w:vAlign w:val="center"/>
          </w:tcPr>
          <w:p w14:paraId="4BE98A74">
            <w:pPr>
              <w:adjustRightInd w:val="0"/>
              <w:snapToGrid w:val="0"/>
              <w:spacing w:after="0" w:afterLines="0" w:line="560" w:lineRule="exact"/>
              <w:jc w:val="center"/>
              <w:rPr>
                <w:rFonts w:hint="eastAsia" w:ascii="宋体" w:hAnsi="宋体" w:eastAsia="宋体" w:cs="宋体"/>
                <w:sz w:val="21"/>
                <w:szCs w:val="21"/>
              </w:rPr>
            </w:pPr>
            <w:r>
              <w:rPr>
                <w:rFonts w:hint="eastAsia" w:ascii="宋体" w:hAnsi="宋体" w:eastAsia="宋体" w:cs="宋体"/>
                <w:sz w:val="21"/>
                <w:szCs w:val="21"/>
              </w:rPr>
              <w:t>拟在本项目中</w:t>
            </w:r>
          </w:p>
          <w:p w14:paraId="79BCCCF9">
            <w:pPr>
              <w:adjustRightInd w:val="0"/>
              <w:snapToGrid w:val="0"/>
              <w:spacing w:after="0" w:afterLines="0" w:line="560" w:lineRule="exact"/>
              <w:jc w:val="center"/>
              <w:rPr>
                <w:rFonts w:hint="eastAsia" w:ascii="宋体" w:hAnsi="宋体" w:eastAsia="宋体" w:cs="宋体"/>
                <w:sz w:val="21"/>
                <w:szCs w:val="21"/>
              </w:rPr>
            </w:pPr>
            <w:r>
              <w:rPr>
                <w:rFonts w:hint="eastAsia" w:ascii="宋体" w:hAnsi="宋体" w:eastAsia="宋体" w:cs="宋体"/>
                <w:sz w:val="21"/>
                <w:szCs w:val="21"/>
              </w:rPr>
              <w:t>担任的职务</w:t>
            </w:r>
          </w:p>
        </w:tc>
        <w:tc>
          <w:tcPr>
            <w:tcW w:w="1195" w:type="dxa"/>
            <w:noWrap w:val="0"/>
            <w:vAlign w:val="center"/>
          </w:tcPr>
          <w:p w14:paraId="2635C05B">
            <w:pPr>
              <w:adjustRightInd w:val="0"/>
              <w:snapToGrid w:val="0"/>
              <w:spacing w:after="156" w:afterLines="50" w:line="560" w:lineRule="exact"/>
              <w:jc w:val="center"/>
              <w:rPr>
                <w:rFonts w:hint="eastAsia" w:ascii="宋体" w:hAnsi="宋体" w:eastAsia="宋体" w:cs="宋体"/>
                <w:sz w:val="21"/>
                <w:szCs w:val="21"/>
              </w:rPr>
            </w:pPr>
            <w:r>
              <w:rPr>
                <w:rFonts w:hint="eastAsia" w:ascii="宋体" w:hAnsi="宋体" w:eastAsia="宋体" w:cs="宋体"/>
                <w:sz w:val="21"/>
                <w:szCs w:val="21"/>
              </w:rPr>
              <w:t>技术职务</w:t>
            </w:r>
          </w:p>
        </w:tc>
        <w:tc>
          <w:tcPr>
            <w:tcW w:w="1195" w:type="dxa"/>
            <w:noWrap w:val="0"/>
            <w:vAlign w:val="center"/>
          </w:tcPr>
          <w:p w14:paraId="17E567BB">
            <w:pPr>
              <w:adjustRightInd w:val="0"/>
              <w:snapToGrid w:val="0"/>
              <w:spacing w:after="156" w:afterLines="50" w:line="560" w:lineRule="exact"/>
              <w:jc w:val="center"/>
              <w:rPr>
                <w:rFonts w:hint="eastAsia" w:ascii="宋体" w:hAnsi="宋体" w:eastAsia="宋体" w:cs="宋体"/>
                <w:sz w:val="21"/>
                <w:szCs w:val="21"/>
              </w:rPr>
            </w:pPr>
            <w:r>
              <w:rPr>
                <w:rFonts w:hint="eastAsia" w:ascii="宋体" w:hAnsi="宋体" w:eastAsia="宋体" w:cs="宋体"/>
                <w:sz w:val="21"/>
                <w:szCs w:val="21"/>
              </w:rPr>
              <w:t>工作年限</w:t>
            </w:r>
          </w:p>
        </w:tc>
        <w:tc>
          <w:tcPr>
            <w:tcW w:w="1195" w:type="dxa"/>
            <w:noWrap w:val="0"/>
            <w:vAlign w:val="center"/>
          </w:tcPr>
          <w:p w14:paraId="26091F70">
            <w:pPr>
              <w:adjustRightInd w:val="0"/>
              <w:snapToGrid w:val="0"/>
              <w:spacing w:after="0" w:afterLines="0" w:line="560" w:lineRule="exact"/>
              <w:jc w:val="center"/>
              <w:rPr>
                <w:rFonts w:hint="eastAsia" w:ascii="宋体" w:hAnsi="宋体" w:eastAsia="宋体" w:cs="宋体"/>
                <w:sz w:val="21"/>
                <w:szCs w:val="21"/>
              </w:rPr>
            </w:pPr>
            <w:r>
              <w:rPr>
                <w:rFonts w:hint="eastAsia" w:ascii="宋体" w:hAnsi="宋体" w:eastAsia="宋体" w:cs="宋体"/>
                <w:sz w:val="21"/>
                <w:szCs w:val="21"/>
              </w:rPr>
              <w:t>类似施工经验年限</w:t>
            </w:r>
          </w:p>
        </w:tc>
        <w:tc>
          <w:tcPr>
            <w:tcW w:w="1195" w:type="dxa"/>
            <w:noWrap w:val="0"/>
            <w:vAlign w:val="center"/>
          </w:tcPr>
          <w:p w14:paraId="2ABABE45">
            <w:pPr>
              <w:adjustRightInd w:val="0"/>
              <w:snapToGrid w:val="0"/>
              <w:spacing w:after="156" w:afterLines="50" w:line="560" w:lineRule="exact"/>
              <w:jc w:val="center"/>
              <w:rPr>
                <w:rFonts w:hint="eastAsia" w:ascii="宋体" w:hAnsi="宋体" w:eastAsia="宋体" w:cs="宋体"/>
                <w:sz w:val="21"/>
                <w:szCs w:val="21"/>
              </w:rPr>
            </w:pPr>
            <w:r>
              <w:rPr>
                <w:rFonts w:hint="eastAsia" w:ascii="宋体" w:hAnsi="宋体" w:eastAsia="宋体" w:cs="宋体"/>
                <w:sz w:val="21"/>
                <w:szCs w:val="21"/>
              </w:rPr>
              <w:t>备注</w:t>
            </w:r>
          </w:p>
        </w:tc>
      </w:tr>
      <w:tr w14:paraId="0F179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78D95AB7">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976" w:type="dxa"/>
            <w:noWrap w:val="0"/>
            <w:vAlign w:val="top"/>
          </w:tcPr>
          <w:p w14:paraId="696E7D5F">
            <w:pPr>
              <w:adjustRightInd w:val="0"/>
              <w:snapToGrid w:val="0"/>
              <w:spacing w:after="156" w:afterLines="50" w:line="560" w:lineRule="exact"/>
              <w:jc w:val="center"/>
              <w:rPr>
                <w:rFonts w:hint="eastAsia" w:ascii="宋体" w:hAnsi="宋体" w:eastAsia="宋体" w:cs="宋体"/>
                <w:kern w:val="2"/>
                <w:sz w:val="21"/>
                <w:szCs w:val="21"/>
                <w:lang w:val="en-US" w:eastAsia="zh-CN" w:bidi="ar-SA"/>
              </w:rPr>
            </w:pPr>
          </w:p>
        </w:tc>
        <w:tc>
          <w:tcPr>
            <w:tcW w:w="1716" w:type="dxa"/>
            <w:noWrap w:val="0"/>
            <w:vAlign w:val="top"/>
          </w:tcPr>
          <w:p w14:paraId="21DF1ED4">
            <w:pPr>
              <w:adjustRightInd w:val="0"/>
              <w:snapToGrid w:val="0"/>
              <w:spacing w:after="156" w:afterLines="50" w:line="560" w:lineRule="exact"/>
              <w:jc w:val="center"/>
              <w:rPr>
                <w:rFonts w:hint="default" w:ascii="宋体" w:hAnsi="宋体" w:eastAsia="宋体" w:cs="宋体"/>
                <w:kern w:val="2"/>
                <w:sz w:val="21"/>
                <w:szCs w:val="21"/>
                <w:lang w:val="en-US" w:eastAsia="zh-CN" w:bidi="ar-SA"/>
              </w:rPr>
            </w:pPr>
          </w:p>
        </w:tc>
        <w:tc>
          <w:tcPr>
            <w:tcW w:w="1195" w:type="dxa"/>
            <w:noWrap w:val="0"/>
            <w:vAlign w:val="top"/>
          </w:tcPr>
          <w:p w14:paraId="233F2930">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04D41E30">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6D537A38">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5EF4BBBF">
            <w:pPr>
              <w:adjustRightInd w:val="0"/>
              <w:snapToGrid w:val="0"/>
              <w:spacing w:after="156" w:afterLines="50" w:line="560" w:lineRule="exact"/>
              <w:jc w:val="left"/>
              <w:rPr>
                <w:rFonts w:hint="eastAsia" w:ascii="宋体" w:hAnsi="宋体" w:eastAsia="宋体" w:cs="宋体"/>
                <w:sz w:val="21"/>
                <w:szCs w:val="21"/>
              </w:rPr>
            </w:pPr>
          </w:p>
        </w:tc>
      </w:tr>
      <w:tr w14:paraId="4C591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7BD8BDA8">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976" w:type="dxa"/>
            <w:noWrap w:val="0"/>
            <w:vAlign w:val="top"/>
          </w:tcPr>
          <w:p w14:paraId="5B17AF29">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716" w:type="dxa"/>
            <w:noWrap w:val="0"/>
            <w:vAlign w:val="top"/>
          </w:tcPr>
          <w:p w14:paraId="06241DB3">
            <w:pPr>
              <w:adjustRightInd w:val="0"/>
              <w:snapToGrid w:val="0"/>
              <w:spacing w:after="156" w:afterLines="50" w:line="560" w:lineRule="exact"/>
              <w:jc w:val="center"/>
              <w:rPr>
                <w:rFonts w:hint="default" w:ascii="宋体" w:hAnsi="宋体" w:eastAsia="宋体" w:cs="宋体"/>
                <w:kern w:val="2"/>
                <w:sz w:val="21"/>
                <w:szCs w:val="21"/>
                <w:lang w:val="en-US" w:eastAsia="zh-CN" w:bidi="ar-SA"/>
              </w:rPr>
            </w:pPr>
          </w:p>
        </w:tc>
        <w:tc>
          <w:tcPr>
            <w:tcW w:w="1195" w:type="dxa"/>
            <w:noWrap w:val="0"/>
            <w:vAlign w:val="top"/>
          </w:tcPr>
          <w:p w14:paraId="55EDAE05">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1BC1F4CA">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76DCB8FE">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776AE986">
            <w:pPr>
              <w:adjustRightInd w:val="0"/>
              <w:snapToGrid w:val="0"/>
              <w:spacing w:after="156" w:afterLines="50" w:line="560" w:lineRule="exact"/>
              <w:jc w:val="left"/>
              <w:rPr>
                <w:rFonts w:hint="eastAsia" w:ascii="宋体" w:hAnsi="宋体" w:eastAsia="宋体" w:cs="宋体"/>
                <w:sz w:val="21"/>
                <w:szCs w:val="21"/>
              </w:rPr>
            </w:pPr>
          </w:p>
        </w:tc>
      </w:tr>
      <w:tr w14:paraId="75D99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2B545CE1">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976" w:type="dxa"/>
            <w:noWrap w:val="0"/>
            <w:vAlign w:val="top"/>
          </w:tcPr>
          <w:p w14:paraId="1A7714B5">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716" w:type="dxa"/>
            <w:noWrap w:val="0"/>
            <w:vAlign w:val="top"/>
          </w:tcPr>
          <w:p w14:paraId="52E155AF">
            <w:pPr>
              <w:adjustRightInd w:val="0"/>
              <w:snapToGrid w:val="0"/>
              <w:spacing w:after="156" w:afterLines="50" w:line="560" w:lineRule="exact"/>
              <w:jc w:val="center"/>
              <w:rPr>
                <w:rFonts w:hint="default" w:ascii="宋体" w:hAnsi="宋体" w:eastAsia="宋体" w:cs="宋体"/>
                <w:kern w:val="2"/>
                <w:sz w:val="21"/>
                <w:szCs w:val="21"/>
                <w:lang w:val="en-US" w:eastAsia="zh-CN" w:bidi="ar-SA"/>
              </w:rPr>
            </w:pPr>
          </w:p>
        </w:tc>
        <w:tc>
          <w:tcPr>
            <w:tcW w:w="1195" w:type="dxa"/>
            <w:noWrap w:val="0"/>
            <w:vAlign w:val="top"/>
          </w:tcPr>
          <w:p w14:paraId="25857B78">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1E3F2394">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003D3C91">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574B3683">
            <w:pPr>
              <w:adjustRightInd w:val="0"/>
              <w:snapToGrid w:val="0"/>
              <w:spacing w:after="156" w:afterLines="50" w:line="560" w:lineRule="exact"/>
              <w:jc w:val="left"/>
              <w:rPr>
                <w:rFonts w:hint="eastAsia" w:ascii="宋体" w:hAnsi="宋体" w:eastAsia="宋体" w:cs="宋体"/>
                <w:sz w:val="21"/>
                <w:szCs w:val="21"/>
              </w:rPr>
            </w:pPr>
          </w:p>
        </w:tc>
      </w:tr>
      <w:tr w14:paraId="450F4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6BF91D4">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664D82BF">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4C2677B4">
            <w:pPr>
              <w:adjustRightInd w:val="0"/>
              <w:snapToGrid w:val="0"/>
              <w:spacing w:after="156" w:afterLines="50" w:line="560" w:lineRule="exact"/>
              <w:jc w:val="center"/>
              <w:rPr>
                <w:rFonts w:hint="eastAsia" w:ascii="宋体" w:hAnsi="宋体" w:eastAsia="宋体" w:cs="宋体"/>
                <w:sz w:val="21"/>
                <w:szCs w:val="21"/>
                <w:lang w:val="en-US" w:eastAsia="zh-CN"/>
              </w:rPr>
            </w:pPr>
          </w:p>
        </w:tc>
        <w:tc>
          <w:tcPr>
            <w:tcW w:w="1195" w:type="dxa"/>
            <w:noWrap w:val="0"/>
            <w:vAlign w:val="top"/>
          </w:tcPr>
          <w:p w14:paraId="6E03BE6E">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5F3CEBA6">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63F34CCE">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6D52AD8">
            <w:pPr>
              <w:adjustRightInd w:val="0"/>
              <w:snapToGrid w:val="0"/>
              <w:spacing w:after="156" w:afterLines="50" w:line="560" w:lineRule="exact"/>
              <w:jc w:val="left"/>
              <w:rPr>
                <w:rFonts w:hint="eastAsia" w:ascii="宋体" w:hAnsi="宋体" w:eastAsia="宋体" w:cs="宋体"/>
                <w:sz w:val="21"/>
                <w:szCs w:val="21"/>
              </w:rPr>
            </w:pPr>
          </w:p>
        </w:tc>
      </w:tr>
      <w:tr w14:paraId="50567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F4AB2AF">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26ACFD49">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0FB6637F">
            <w:pPr>
              <w:adjustRightInd w:val="0"/>
              <w:snapToGrid w:val="0"/>
              <w:spacing w:after="156" w:afterLines="50" w:line="560" w:lineRule="exact"/>
              <w:jc w:val="center"/>
              <w:rPr>
                <w:rFonts w:hint="default" w:ascii="宋体" w:hAnsi="宋体" w:eastAsia="宋体" w:cs="宋体"/>
                <w:sz w:val="21"/>
                <w:szCs w:val="21"/>
                <w:lang w:val="en-US" w:eastAsia="zh-CN"/>
              </w:rPr>
            </w:pPr>
          </w:p>
        </w:tc>
        <w:tc>
          <w:tcPr>
            <w:tcW w:w="1195" w:type="dxa"/>
            <w:noWrap w:val="0"/>
            <w:vAlign w:val="top"/>
          </w:tcPr>
          <w:p w14:paraId="14013817">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5B8C08CB">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5CB404B8">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2A8546B2">
            <w:pPr>
              <w:adjustRightInd w:val="0"/>
              <w:snapToGrid w:val="0"/>
              <w:spacing w:after="156" w:afterLines="50" w:line="560" w:lineRule="exact"/>
              <w:jc w:val="left"/>
              <w:rPr>
                <w:rFonts w:hint="eastAsia" w:ascii="宋体" w:hAnsi="宋体" w:eastAsia="宋体" w:cs="宋体"/>
                <w:sz w:val="21"/>
                <w:szCs w:val="21"/>
              </w:rPr>
            </w:pPr>
          </w:p>
        </w:tc>
      </w:tr>
      <w:tr w14:paraId="65717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02FF7FA">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0DF5CDFF">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7949ABBF">
            <w:pPr>
              <w:adjustRightInd w:val="0"/>
              <w:snapToGrid w:val="0"/>
              <w:spacing w:after="156" w:afterLines="50" w:line="560" w:lineRule="exact"/>
              <w:jc w:val="center"/>
              <w:rPr>
                <w:rFonts w:hint="eastAsia" w:ascii="宋体" w:hAnsi="宋体" w:eastAsia="宋体" w:cs="宋体"/>
                <w:sz w:val="21"/>
                <w:szCs w:val="21"/>
                <w:lang w:val="en-US" w:eastAsia="zh-CN"/>
              </w:rPr>
            </w:pPr>
          </w:p>
        </w:tc>
        <w:tc>
          <w:tcPr>
            <w:tcW w:w="1195" w:type="dxa"/>
            <w:noWrap w:val="0"/>
            <w:vAlign w:val="top"/>
          </w:tcPr>
          <w:p w14:paraId="0F3BD4C5">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3424E436">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20B0509B">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6AD90E5F">
            <w:pPr>
              <w:adjustRightInd w:val="0"/>
              <w:snapToGrid w:val="0"/>
              <w:spacing w:after="156" w:afterLines="50" w:line="560" w:lineRule="exact"/>
              <w:jc w:val="left"/>
              <w:rPr>
                <w:rFonts w:hint="eastAsia" w:ascii="宋体" w:hAnsi="宋体" w:eastAsia="宋体" w:cs="宋体"/>
                <w:sz w:val="21"/>
                <w:szCs w:val="21"/>
              </w:rPr>
            </w:pPr>
          </w:p>
        </w:tc>
      </w:tr>
      <w:tr w14:paraId="128F5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7C4643F3">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4DC24495">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0C93D725">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8154DC7">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2EEF4382">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7DD5A7D2">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366C3BDB">
            <w:pPr>
              <w:adjustRightInd w:val="0"/>
              <w:snapToGrid w:val="0"/>
              <w:spacing w:after="156" w:afterLines="50" w:line="560" w:lineRule="exact"/>
              <w:jc w:val="left"/>
              <w:rPr>
                <w:rFonts w:hint="eastAsia" w:ascii="宋体" w:hAnsi="宋体" w:eastAsia="宋体" w:cs="宋体"/>
                <w:sz w:val="21"/>
                <w:szCs w:val="21"/>
              </w:rPr>
            </w:pPr>
          </w:p>
        </w:tc>
      </w:tr>
      <w:tr w14:paraId="75D13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D9DACF9">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0F9A917B">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49CA8E34">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C4F89F7">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A0E8265">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6FA8BF74">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9615EFA">
            <w:pPr>
              <w:adjustRightInd w:val="0"/>
              <w:snapToGrid w:val="0"/>
              <w:spacing w:after="156" w:afterLines="50" w:line="560" w:lineRule="exact"/>
              <w:jc w:val="left"/>
              <w:rPr>
                <w:rFonts w:hint="eastAsia" w:ascii="宋体" w:hAnsi="宋体" w:eastAsia="宋体" w:cs="宋体"/>
                <w:sz w:val="21"/>
                <w:szCs w:val="21"/>
              </w:rPr>
            </w:pPr>
          </w:p>
        </w:tc>
      </w:tr>
      <w:tr w14:paraId="67AB3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1A15D17">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1C58B7BF">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7950A841">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7CB8B5C0">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20B4569">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6189A0CE">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5C2B8A9C">
            <w:pPr>
              <w:adjustRightInd w:val="0"/>
              <w:snapToGrid w:val="0"/>
              <w:spacing w:after="156" w:afterLines="50" w:line="560" w:lineRule="exact"/>
              <w:jc w:val="left"/>
              <w:rPr>
                <w:rFonts w:hint="eastAsia" w:ascii="宋体" w:hAnsi="宋体" w:eastAsia="宋体" w:cs="宋体"/>
                <w:sz w:val="21"/>
                <w:szCs w:val="21"/>
              </w:rPr>
            </w:pPr>
          </w:p>
        </w:tc>
      </w:tr>
      <w:tr w14:paraId="7CB27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345604D">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4F5889A4">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765920F4">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7736BF91">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5904A4D">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42E37E8">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3B8CE45D">
            <w:pPr>
              <w:adjustRightInd w:val="0"/>
              <w:snapToGrid w:val="0"/>
              <w:spacing w:after="156" w:afterLines="50" w:line="560" w:lineRule="exact"/>
              <w:jc w:val="left"/>
              <w:rPr>
                <w:rFonts w:hint="eastAsia" w:ascii="宋体" w:hAnsi="宋体" w:eastAsia="宋体" w:cs="宋体"/>
                <w:sz w:val="21"/>
                <w:szCs w:val="21"/>
              </w:rPr>
            </w:pPr>
          </w:p>
        </w:tc>
      </w:tr>
      <w:tr w14:paraId="5ECEF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163A8D1">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4A2927B9">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294CC96B">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39BF74A7">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5B85E24">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580F153">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33657B3C">
            <w:pPr>
              <w:adjustRightInd w:val="0"/>
              <w:snapToGrid w:val="0"/>
              <w:spacing w:after="156" w:afterLines="50" w:line="560" w:lineRule="exact"/>
              <w:jc w:val="left"/>
              <w:rPr>
                <w:rFonts w:hint="eastAsia" w:ascii="宋体" w:hAnsi="宋体" w:eastAsia="宋体" w:cs="宋体"/>
                <w:sz w:val="21"/>
                <w:szCs w:val="21"/>
              </w:rPr>
            </w:pPr>
          </w:p>
        </w:tc>
      </w:tr>
      <w:tr w14:paraId="66A1F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5715C76F">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672424D1">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73369D67">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66A1F2B">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151D2BDD">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6F132957">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25EF97B">
            <w:pPr>
              <w:adjustRightInd w:val="0"/>
              <w:snapToGrid w:val="0"/>
              <w:spacing w:after="156" w:afterLines="50" w:line="560" w:lineRule="exact"/>
              <w:jc w:val="left"/>
              <w:rPr>
                <w:rFonts w:hint="eastAsia" w:ascii="宋体" w:hAnsi="宋体" w:eastAsia="宋体" w:cs="宋体"/>
                <w:sz w:val="21"/>
                <w:szCs w:val="21"/>
              </w:rPr>
            </w:pPr>
          </w:p>
        </w:tc>
      </w:tr>
      <w:tr w14:paraId="41C29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BEE753E">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76268924">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2C68D552">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B76C37E">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1E61C58A">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E5467A0">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7F79E59B">
            <w:pPr>
              <w:adjustRightInd w:val="0"/>
              <w:snapToGrid w:val="0"/>
              <w:spacing w:after="156" w:afterLines="50" w:line="560" w:lineRule="exact"/>
              <w:jc w:val="left"/>
              <w:rPr>
                <w:rFonts w:hint="eastAsia" w:ascii="宋体" w:hAnsi="宋体" w:eastAsia="宋体" w:cs="宋体"/>
                <w:sz w:val="21"/>
                <w:szCs w:val="21"/>
              </w:rPr>
            </w:pPr>
          </w:p>
        </w:tc>
      </w:tr>
      <w:tr w14:paraId="4C3B9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248" w:type="dxa"/>
            <w:noWrap w:val="0"/>
            <w:vAlign w:val="top"/>
          </w:tcPr>
          <w:p w14:paraId="6CE865DA">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04617277">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3003C370">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295C05C4">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921FE54">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2475528D">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38F093ED">
            <w:pPr>
              <w:adjustRightInd w:val="0"/>
              <w:snapToGrid w:val="0"/>
              <w:spacing w:after="156" w:afterLines="50" w:line="560" w:lineRule="exact"/>
              <w:jc w:val="left"/>
              <w:rPr>
                <w:rFonts w:hint="eastAsia" w:ascii="宋体" w:hAnsi="宋体" w:eastAsia="宋体" w:cs="宋体"/>
                <w:sz w:val="21"/>
                <w:szCs w:val="21"/>
              </w:rPr>
            </w:pPr>
          </w:p>
        </w:tc>
      </w:tr>
    </w:tbl>
    <w:p w14:paraId="73DDC55C">
      <w:pPr>
        <w:spacing w:line="560" w:lineRule="exact"/>
        <w:ind w:firstLine="210" w:firstLineChars="100"/>
        <w:jc w:val="left"/>
        <w:outlineLvl w:val="1"/>
        <w:rPr>
          <w:rFonts w:hint="default" w:ascii="黑体" w:eastAsia="黑体"/>
          <w:b/>
          <w:bCs/>
          <w:color w:val="000000"/>
          <w:sz w:val="36"/>
          <w:szCs w:val="36"/>
          <w:lang w:val="en-US" w:eastAsia="zh-CN"/>
        </w:rPr>
        <w:sectPr>
          <w:footerReference r:id="rId13" w:type="first"/>
          <w:pgSz w:w="11905" w:h="16838"/>
          <w:pgMar w:top="1417" w:right="1417" w:bottom="1417" w:left="1417" w:header="850" w:footer="992" w:gutter="0"/>
          <w:pgNumType w:fmt="decimal"/>
          <w:cols w:space="720" w:num="1"/>
          <w:titlePg/>
          <w:rtlGutter w:val="0"/>
          <w:docGrid w:type="lines" w:linePitch="318" w:charSpace="0"/>
        </w:sectPr>
      </w:pPr>
      <w:r>
        <w:rPr>
          <w:rFonts w:hint="eastAsia" w:ascii="宋体" w:hAnsi="宋体" w:eastAsia="宋体" w:cs="宋体"/>
          <w:sz w:val="21"/>
          <w:szCs w:val="21"/>
          <w:lang w:val="en-US" w:eastAsia="zh-CN"/>
        </w:rPr>
        <w:t xml:space="preserve">备注：本表后附相关人员证书、证明资料等。  </w:t>
      </w:r>
      <w:r>
        <w:rPr>
          <w:rFonts w:hint="eastAsia" w:ascii="宋体" w:hAnsi="宋体" w:eastAsia="宋体" w:cs="宋体"/>
          <w:b w:val="0"/>
          <w:bCs w:val="0"/>
          <w:color w:val="000000"/>
          <w:sz w:val="28"/>
          <w:szCs w:val="28"/>
          <w:lang w:val="en-US" w:eastAsia="zh-CN"/>
        </w:rPr>
        <w:t xml:space="preserve"> </w:t>
      </w:r>
      <w:r>
        <w:rPr>
          <w:rFonts w:hint="eastAsia" w:ascii="黑体" w:eastAsia="黑体"/>
          <w:b/>
          <w:bCs/>
          <w:color w:val="000000"/>
          <w:sz w:val="36"/>
          <w:szCs w:val="36"/>
          <w:lang w:val="en-US" w:eastAsia="zh-CN"/>
        </w:rPr>
        <w:t xml:space="preserve">                                            </w:t>
      </w:r>
    </w:p>
    <w:p w14:paraId="3AE7018A">
      <w:pPr>
        <w:spacing w:beforeLines="0" w:after="120" w:afterLines="50" w:line="440" w:lineRule="exact"/>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六</w:t>
      </w:r>
      <w:r>
        <w:rPr>
          <w:rFonts w:hint="eastAsia" w:ascii="宋体" w:hAnsi="宋体" w:cs="宋体"/>
          <w:b/>
          <w:sz w:val="32"/>
          <w:szCs w:val="32"/>
        </w:rPr>
        <w:t>、拟投入本工程主要施工机械设备表</w:t>
      </w:r>
    </w:p>
    <w:tbl>
      <w:tblPr>
        <w:tblStyle w:val="23"/>
        <w:tblW w:w="493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6"/>
        <w:gridCol w:w="1164"/>
        <w:gridCol w:w="1129"/>
        <w:gridCol w:w="1070"/>
        <w:gridCol w:w="809"/>
        <w:gridCol w:w="861"/>
        <w:gridCol w:w="896"/>
        <w:gridCol w:w="975"/>
        <w:gridCol w:w="1584"/>
      </w:tblGrid>
      <w:tr w14:paraId="29F0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6BF23C">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序号</w:t>
            </w:r>
          </w:p>
        </w:tc>
        <w:tc>
          <w:tcPr>
            <w:tcW w:w="63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539937">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lang w:val="en-US" w:eastAsia="zh-CN"/>
              </w:rPr>
              <w:t>机械</w:t>
            </w:r>
            <w:r>
              <w:rPr>
                <w:rFonts w:hint="eastAsia" w:ascii="宋体" w:hAnsi="宋体" w:cs="宋体"/>
                <w:sz w:val="21"/>
                <w:szCs w:val="21"/>
              </w:rPr>
              <w:t>名称</w:t>
            </w:r>
          </w:p>
        </w:tc>
        <w:tc>
          <w:tcPr>
            <w:tcW w:w="61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A791D">
            <w:pPr>
              <w:adjustRightInd w:val="0"/>
              <w:snapToGrid w:val="0"/>
              <w:spacing w:beforeLines="0" w:afterLines="0" w:line="56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出厂时间</w:t>
            </w:r>
          </w:p>
        </w:tc>
        <w:tc>
          <w:tcPr>
            <w:tcW w:w="58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7D394">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额定功率(kw)</w:t>
            </w:r>
          </w:p>
        </w:tc>
        <w:tc>
          <w:tcPr>
            <w:tcW w:w="192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A112B">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数量</w:t>
            </w:r>
          </w:p>
        </w:tc>
        <w:tc>
          <w:tcPr>
            <w:tcW w:w="86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AF15E">
            <w:pPr>
              <w:adjustRightInd w:val="0"/>
              <w:snapToGrid w:val="0"/>
              <w:spacing w:beforeLines="0" w:after="156" w:afterLines="50" w:line="560" w:lineRule="exact"/>
              <w:jc w:val="center"/>
              <w:rPr>
                <w:rFonts w:hint="eastAsia" w:ascii="宋体" w:hAnsi="宋体" w:cs="宋体"/>
                <w:sz w:val="21"/>
                <w:szCs w:val="21"/>
              </w:rPr>
            </w:pPr>
            <w:r>
              <w:rPr>
                <w:rFonts w:hint="eastAsia" w:ascii="宋体" w:hAnsi="宋体" w:cs="宋体"/>
                <w:sz w:val="21"/>
                <w:szCs w:val="21"/>
              </w:rPr>
              <w:t>预计进场</w:t>
            </w:r>
          </w:p>
          <w:p w14:paraId="718017CE">
            <w:pPr>
              <w:adjustRightInd w:val="0"/>
              <w:snapToGrid w:val="0"/>
              <w:spacing w:beforeLines="0" w:after="156" w:afterLines="50" w:line="560" w:lineRule="exact"/>
              <w:jc w:val="center"/>
              <w:rPr>
                <w:rFonts w:hint="eastAsia" w:ascii="宋体" w:hAnsi="宋体" w:cs="宋体"/>
                <w:sz w:val="21"/>
                <w:szCs w:val="21"/>
              </w:rPr>
            </w:pPr>
            <w:r>
              <w:rPr>
                <w:rFonts w:hint="eastAsia" w:ascii="宋体" w:hAnsi="宋体" w:cs="宋体"/>
                <w:sz w:val="21"/>
                <w:szCs w:val="21"/>
              </w:rPr>
              <w:t>时间</w:t>
            </w:r>
          </w:p>
        </w:tc>
      </w:tr>
      <w:tr w14:paraId="370C4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8ABFE">
            <w:pPr>
              <w:adjustRightInd w:val="0"/>
              <w:snapToGrid w:val="0"/>
              <w:spacing w:beforeLines="0" w:afterLines="0" w:line="560" w:lineRule="exact"/>
              <w:jc w:val="center"/>
              <w:rPr>
                <w:rFonts w:hint="eastAsia" w:ascii="宋体" w:hAnsi="宋体" w:cs="宋体"/>
                <w:sz w:val="24"/>
                <w:szCs w:val="24"/>
              </w:rPr>
            </w:pPr>
          </w:p>
        </w:tc>
        <w:tc>
          <w:tcPr>
            <w:tcW w:w="63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F2367">
            <w:pPr>
              <w:adjustRightInd w:val="0"/>
              <w:snapToGrid w:val="0"/>
              <w:spacing w:beforeLines="0" w:afterLines="0" w:line="560" w:lineRule="exact"/>
              <w:jc w:val="center"/>
              <w:rPr>
                <w:rFonts w:hint="eastAsia" w:ascii="宋体" w:hAnsi="宋体" w:cs="宋体"/>
                <w:sz w:val="24"/>
                <w:szCs w:val="24"/>
              </w:rPr>
            </w:pPr>
          </w:p>
        </w:tc>
        <w:tc>
          <w:tcPr>
            <w:tcW w:w="61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84BFA">
            <w:pPr>
              <w:adjustRightInd w:val="0"/>
              <w:snapToGrid w:val="0"/>
              <w:spacing w:beforeLines="0" w:afterLines="0" w:line="560" w:lineRule="exact"/>
              <w:jc w:val="center"/>
              <w:rPr>
                <w:rFonts w:hint="eastAsia" w:ascii="宋体" w:hAnsi="宋体" w:cs="宋体"/>
                <w:sz w:val="24"/>
                <w:szCs w:val="24"/>
              </w:rPr>
            </w:pPr>
          </w:p>
        </w:tc>
        <w:tc>
          <w:tcPr>
            <w:tcW w:w="5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468C4">
            <w:pPr>
              <w:adjustRightInd w:val="0"/>
              <w:snapToGrid w:val="0"/>
              <w:spacing w:beforeLines="0" w:afterLines="0" w:line="560" w:lineRule="exact"/>
              <w:jc w:val="center"/>
              <w:rPr>
                <w:rFonts w:hint="eastAsia" w:ascii="宋体" w:hAnsi="宋体" w:cs="宋体"/>
                <w:sz w:val="24"/>
                <w:szCs w:val="24"/>
              </w:rPr>
            </w:pPr>
          </w:p>
        </w:tc>
        <w:tc>
          <w:tcPr>
            <w:tcW w:w="44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59088">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小计</w:t>
            </w:r>
          </w:p>
        </w:tc>
        <w:tc>
          <w:tcPr>
            <w:tcW w:w="1487"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B50F5">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其中</w:t>
            </w:r>
          </w:p>
        </w:tc>
        <w:tc>
          <w:tcPr>
            <w:tcW w:w="8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22724D2">
            <w:pPr>
              <w:adjustRightInd w:val="0"/>
              <w:snapToGrid w:val="0"/>
              <w:spacing w:beforeLines="0" w:after="156" w:afterLines="50" w:line="560" w:lineRule="exact"/>
              <w:jc w:val="left"/>
              <w:rPr>
                <w:rFonts w:hint="eastAsia" w:ascii="楷体_GB2312" w:eastAsia="楷体_GB2312"/>
                <w:sz w:val="24"/>
                <w:szCs w:val="24"/>
              </w:rPr>
            </w:pPr>
          </w:p>
        </w:tc>
      </w:tr>
      <w:tr w14:paraId="1FE8A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C18735">
            <w:pPr>
              <w:adjustRightInd w:val="0"/>
              <w:snapToGrid w:val="0"/>
              <w:spacing w:beforeLines="0" w:afterLines="0" w:line="560" w:lineRule="exact"/>
              <w:jc w:val="center"/>
              <w:rPr>
                <w:rFonts w:hint="eastAsia" w:ascii="宋体" w:hAnsi="宋体" w:cs="宋体"/>
                <w:sz w:val="24"/>
                <w:szCs w:val="24"/>
              </w:rPr>
            </w:pPr>
          </w:p>
        </w:tc>
        <w:tc>
          <w:tcPr>
            <w:tcW w:w="63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FE9DF2">
            <w:pPr>
              <w:adjustRightInd w:val="0"/>
              <w:snapToGrid w:val="0"/>
              <w:spacing w:beforeLines="0" w:afterLines="0" w:line="560" w:lineRule="exact"/>
              <w:jc w:val="center"/>
              <w:rPr>
                <w:rFonts w:hint="eastAsia" w:ascii="宋体" w:hAnsi="宋体" w:cs="宋体"/>
                <w:sz w:val="24"/>
                <w:szCs w:val="24"/>
              </w:rPr>
            </w:pPr>
          </w:p>
        </w:tc>
        <w:tc>
          <w:tcPr>
            <w:tcW w:w="61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FBFE5">
            <w:pPr>
              <w:adjustRightInd w:val="0"/>
              <w:snapToGrid w:val="0"/>
              <w:spacing w:beforeLines="0" w:afterLines="0" w:line="560" w:lineRule="exact"/>
              <w:jc w:val="center"/>
              <w:rPr>
                <w:rFonts w:hint="eastAsia" w:ascii="宋体" w:hAnsi="宋体" w:cs="宋体"/>
                <w:sz w:val="24"/>
                <w:szCs w:val="24"/>
              </w:rPr>
            </w:pPr>
          </w:p>
        </w:tc>
        <w:tc>
          <w:tcPr>
            <w:tcW w:w="5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8A2BC6">
            <w:pPr>
              <w:adjustRightInd w:val="0"/>
              <w:snapToGrid w:val="0"/>
              <w:spacing w:beforeLines="0" w:afterLines="0" w:line="560" w:lineRule="exact"/>
              <w:jc w:val="center"/>
              <w:rPr>
                <w:rFonts w:hint="eastAsia" w:ascii="宋体" w:hAnsi="宋体" w:cs="宋体"/>
                <w:sz w:val="24"/>
                <w:szCs w:val="24"/>
              </w:rPr>
            </w:pPr>
          </w:p>
        </w:tc>
        <w:tc>
          <w:tcPr>
            <w:tcW w:w="44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79A7A">
            <w:pPr>
              <w:adjustRightInd w:val="0"/>
              <w:snapToGrid w:val="0"/>
              <w:spacing w:beforeLines="0" w:afterLines="0" w:line="560" w:lineRule="exact"/>
              <w:jc w:val="center"/>
              <w:rPr>
                <w:rFonts w:hint="eastAsia" w:ascii="宋体" w:hAnsi="宋体" w:cs="宋体"/>
                <w:sz w:val="21"/>
                <w:szCs w:val="21"/>
              </w:rPr>
            </w:pPr>
          </w:p>
        </w:tc>
        <w:tc>
          <w:tcPr>
            <w:tcW w:w="4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B0EE5">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自有</w:t>
            </w: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A24D3">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新购</w:t>
            </w: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E34D3">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租赁</w:t>
            </w:r>
          </w:p>
        </w:tc>
        <w:tc>
          <w:tcPr>
            <w:tcW w:w="8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D7FB5A7">
            <w:pPr>
              <w:adjustRightInd w:val="0"/>
              <w:snapToGrid w:val="0"/>
              <w:spacing w:beforeLines="0" w:after="156" w:afterLines="50" w:line="560" w:lineRule="exact"/>
              <w:jc w:val="left"/>
              <w:rPr>
                <w:rFonts w:hint="eastAsia" w:ascii="楷体_GB2312" w:eastAsia="楷体_GB2312"/>
                <w:sz w:val="24"/>
                <w:szCs w:val="24"/>
              </w:rPr>
            </w:pPr>
          </w:p>
        </w:tc>
      </w:tr>
      <w:tr w14:paraId="47015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97CD4B5">
            <w:pPr>
              <w:adjustRightInd w:val="0"/>
              <w:snapToGrid w:val="0"/>
              <w:spacing w:beforeLines="0" w:afterLines="0" w:line="560" w:lineRule="exact"/>
              <w:jc w:val="center"/>
              <w:rPr>
                <w:rFonts w:hint="eastAsia" w:ascii="宋体" w:hAnsi="宋体" w:eastAsia="宋体" w:cs="宋体"/>
                <w:sz w:val="21"/>
                <w:szCs w:val="21"/>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12CE4DB">
            <w:pPr>
              <w:adjustRightInd w:val="0"/>
              <w:snapToGrid w:val="0"/>
              <w:spacing w:beforeLines="0" w:after="156" w:afterLines="50" w:line="560" w:lineRule="exact"/>
              <w:jc w:val="left"/>
              <w:rPr>
                <w:rFonts w:hint="eastAsia" w:ascii="楷体_GB2312" w:eastAsia="楷体_GB2312"/>
                <w:sz w:val="24"/>
                <w:szCs w:val="24"/>
              </w:rPr>
            </w:pP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7D46F8E">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D045231">
            <w:pPr>
              <w:adjustRightInd w:val="0"/>
              <w:snapToGrid w:val="0"/>
              <w:spacing w:beforeLines="0" w:after="156" w:afterLines="50" w:line="560" w:lineRule="exact"/>
              <w:jc w:val="left"/>
              <w:rPr>
                <w:rFonts w:hint="eastAsia" w:ascii="楷体_GB2312" w:eastAsia="楷体_GB2312"/>
                <w:sz w:val="24"/>
                <w:szCs w:val="24"/>
              </w:rPr>
            </w:pPr>
          </w:p>
        </w:tc>
        <w:tc>
          <w:tcPr>
            <w:tcW w:w="44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A5E8028">
            <w:pPr>
              <w:adjustRightInd w:val="0"/>
              <w:snapToGrid w:val="0"/>
              <w:spacing w:beforeLines="0" w:after="156" w:afterLines="50" w:line="560" w:lineRule="exact"/>
              <w:jc w:val="left"/>
              <w:rPr>
                <w:rFonts w:hint="eastAsia" w:ascii="楷体_GB2312" w:eastAsia="楷体_GB2312"/>
                <w:sz w:val="24"/>
                <w:szCs w:val="24"/>
              </w:rPr>
            </w:pPr>
          </w:p>
        </w:tc>
        <w:tc>
          <w:tcPr>
            <w:tcW w:w="46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FFE346">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C618B6E">
            <w:pPr>
              <w:adjustRightInd w:val="0"/>
              <w:snapToGrid w:val="0"/>
              <w:spacing w:beforeLines="0" w:after="156" w:afterLines="50" w:line="560" w:lineRule="exact"/>
              <w:jc w:val="left"/>
              <w:rPr>
                <w:rFonts w:hint="eastAsia" w:ascii="楷体_GB2312" w:eastAsia="楷体_GB2312"/>
                <w:sz w:val="24"/>
                <w:szCs w:val="24"/>
              </w:rPr>
            </w:pP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F612941">
            <w:pPr>
              <w:adjustRightInd w:val="0"/>
              <w:snapToGrid w:val="0"/>
              <w:spacing w:beforeLines="0" w:after="156" w:afterLines="50" w:line="560" w:lineRule="exact"/>
              <w:jc w:val="left"/>
              <w:rPr>
                <w:rFonts w:hint="eastAsia" w:ascii="楷体_GB2312" w:eastAsia="楷体_GB2312"/>
                <w:sz w:val="24"/>
                <w:szCs w:val="24"/>
              </w:rPr>
            </w:pPr>
          </w:p>
        </w:tc>
        <w:tc>
          <w:tcPr>
            <w:tcW w:w="8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DCB4C37">
            <w:pPr>
              <w:adjustRightInd w:val="0"/>
              <w:snapToGrid w:val="0"/>
              <w:spacing w:beforeLines="0" w:after="156" w:afterLines="50" w:line="560" w:lineRule="exact"/>
              <w:jc w:val="left"/>
              <w:rPr>
                <w:rFonts w:hint="eastAsia" w:ascii="楷体_GB2312" w:eastAsia="楷体_GB2312"/>
                <w:sz w:val="24"/>
                <w:szCs w:val="24"/>
              </w:rPr>
            </w:pPr>
          </w:p>
        </w:tc>
      </w:tr>
      <w:tr w14:paraId="41768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567D31B">
            <w:pPr>
              <w:adjustRightInd w:val="0"/>
              <w:snapToGrid w:val="0"/>
              <w:spacing w:beforeLines="0" w:afterLines="0" w:line="560" w:lineRule="exact"/>
              <w:jc w:val="center"/>
              <w:rPr>
                <w:rFonts w:hint="eastAsia" w:ascii="宋体" w:hAnsi="宋体" w:eastAsia="宋体" w:cs="宋体"/>
                <w:sz w:val="21"/>
                <w:szCs w:val="21"/>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07F57F9">
            <w:pPr>
              <w:adjustRightInd w:val="0"/>
              <w:snapToGrid w:val="0"/>
              <w:spacing w:beforeLines="0" w:after="156" w:afterLines="50" w:line="560" w:lineRule="exact"/>
              <w:jc w:val="left"/>
              <w:rPr>
                <w:rFonts w:hint="eastAsia" w:ascii="楷体_GB2312" w:eastAsia="楷体_GB2312"/>
                <w:sz w:val="24"/>
                <w:szCs w:val="24"/>
              </w:rPr>
            </w:pP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89B26CA">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7E0D1B9">
            <w:pPr>
              <w:adjustRightInd w:val="0"/>
              <w:snapToGrid w:val="0"/>
              <w:spacing w:beforeLines="0" w:after="156" w:afterLines="50" w:line="560" w:lineRule="exact"/>
              <w:jc w:val="left"/>
              <w:rPr>
                <w:rFonts w:hint="eastAsia" w:ascii="楷体_GB2312" w:eastAsia="楷体_GB2312"/>
                <w:sz w:val="24"/>
                <w:szCs w:val="24"/>
              </w:rPr>
            </w:pPr>
          </w:p>
        </w:tc>
        <w:tc>
          <w:tcPr>
            <w:tcW w:w="44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3072F53">
            <w:pPr>
              <w:adjustRightInd w:val="0"/>
              <w:snapToGrid w:val="0"/>
              <w:spacing w:beforeLines="0" w:after="156" w:afterLines="50" w:line="560" w:lineRule="exact"/>
              <w:jc w:val="left"/>
              <w:rPr>
                <w:rFonts w:hint="eastAsia" w:ascii="楷体_GB2312" w:eastAsia="楷体_GB2312"/>
                <w:sz w:val="24"/>
                <w:szCs w:val="24"/>
              </w:rPr>
            </w:pPr>
          </w:p>
        </w:tc>
        <w:tc>
          <w:tcPr>
            <w:tcW w:w="46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D4116C7">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C5A343C">
            <w:pPr>
              <w:adjustRightInd w:val="0"/>
              <w:snapToGrid w:val="0"/>
              <w:spacing w:beforeLines="0" w:after="156" w:afterLines="50" w:line="560" w:lineRule="exact"/>
              <w:jc w:val="left"/>
              <w:rPr>
                <w:rFonts w:hint="eastAsia" w:ascii="楷体_GB2312" w:eastAsia="楷体_GB2312"/>
                <w:sz w:val="24"/>
                <w:szCs w:val="24"/>
              </w:rPr>
            </w:pP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D09490C">
            <w:pPr>
              <w:adjustRightInd w:val="0"/>
              <w:snapToGrid w:val="0"/>
              <w:spacing w:beforeLines="0" w:after="156" w:afterLines="50" w:line="560" w:lineRule="exact"/>
              <w:jc w:val="left"/>
              <w:rPr>
                <w:rFonts w:hint="eastAsia" w:ascii="楷体_GB2312" w:eastAsia="楷体_GB2312"/>
                <w:sz w:val="24"/>
                <w:szCs w:val="24"/>
              </w:rPr>
            </w:pPr>
          </w:p>
        </w:tc>
        <w:tc>
          <w:tcPr>
            <w:tcW w:w="8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6B173D8">
            <w:pPr>
              <w:adjustRightInd w:val="0"/>
              <w:snapToGrid w:val="0"/>
              <w:spacing w:beforeLines="0" w:after="156" w:afterLines="50" w:line="560" w:lineRule="exact"/>
              <w:jc w:val="left"/>
              <w:rPr>
                <w:rFonts w:hint="eastAsia" w:ascii="楷体_GB2312" w:eastAsia="楷体_GB2312"/>
                <w:sz w:val="24"/>
                <w:szCs w:val="24"/>
              </w:rPr>
            </w:pPr>
          </w:p>
        </w:tc>
      </w:tr>
      <w:tr w14:paraId="6EFFC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9FFEA95">
            <w:pPr>
              <w:adjustRightInd w:val="0"/>
              <w:snapToGrid w:val="0"/>
              <w:spacing w:beforeLines="0" w:afterLines="0" w:line="560" w:lineRule="exact"/>
              <w:jc w:val="center"/>
              <w:rPr>
                <w:rFonts w:hint="eastAsia" w:ascii="宋体" w:hAnsi="宋体" w:eastAsia="宋体" w:cs="宋体"/>
                <w:sz w:val="21"/>
                <w:szCs w:val="21"/>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0B92306">
            <w:pPr>
              <w:adjustRightInd w:val="0"/>
              <w:snapToGrid w:val="0"/>
              <w:spacing w:beforeLines="0" w:after="156" w:afterLines="50" w:line="560" w:lineRule="exact"/>
              <w:jc w:val="left"/>
              <w:rPr>
                <w:rFonts w:hint="eastAsia" w:ascii="楷体_GB2312" w:eastAsia="楷体_GB2312"/>
                <w:sz w:val="24"/>
                <w:szCs w:val="24"/>
              </w:rPr>
            </w:pP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CC9F015">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A5A05E5">
            <w:pPr>
              <w:adjustRightInd w:val="0"/>
              <w:snapToGrid w:val="0"/>
              <w:spacing w:beforeLines="0" w:after="156" w:afterLines="50" w:line="560" w:lineRule="exact"/>
              <w:jc w:val="left"/>
              <w:rPr>
                <w:rFonts w:hint="eastAsia" w:ascii="楷体_GB2312" w:eastAsia="楷体_GB2312"/>
                <w:sz w:val="24"/>
                <w:szCs w:val="24"/>
              </w:rPr>
            </w:pPr>
          </w:p>
        </w:tc>
        <w:tc>
          <w:tcPr>
            <w:tcW w:w="44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522F7F6">
            <w:pPr>
              <w:adjustRightInd w:val="0"/>
              <w:snapToGrid w:val="0"/>
              <w:spacing w:beforeLines="0" w:after="156" w:afterLines="50" w:line="560" w:lineRule="exact"/>
              <w:jc w:val="left"/>
              <w:rPr>
                <w:rFonts w:hint="eastAsia" w:ascii="楷体_GB2312" w:eastAsia="楷体_GB2312"/>
                <w:sz w:val="24"/>
                <w:szCs w:val="24"/>
              </w:rPr>
            </w:pPr>
          </w:p>
        </w:tc>
        <w:tc>
          <w:tcPr>
            <w:tcW w:w="46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7BA5E28">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9E5DAD3">
            <w:pPr>
              <w:adjustRightInd w:val="0"/>
              <w:snapToGrid w:val="0"/>
              <w:spacing w:beforeLines="0" w:after="156" w:afterLines="50" w:line="560" w:lineRule="exact"/>
              <w:jc w:val="left"/>
              <w:rPr>
                <w:rFonts w:hint="eastAsia" w:ascii="楷体_GB2312" w:eastAsia="楷体_GB2312"/>
                <w:sz w:val="24"/>
                <w:szCs w:val="24"/>
              </w:rPr>
            </w:pP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FAE6A7F">
            <w:pPr>
              <w:adjustRightInd w:val="0"/>
              <w:snapToGrid w:val="0"/>
              <w:spacing w:beforeLines="0" w:after="156" w:afterLines="50" w:line="560" w:lineRule="exact"/>
              <w:jc w:val="left"/>
              <w:rPr>
                <w:rFonts w:hint="eastAsia" w:ascii="楷体_GB2312" w:eastAsia="楷体_GB2312"/>
                <w:sz w:val="24"/>
                <w:szCs w:val="24"/>
              </w:rPr>
            </w:pPr>
          </w:p>
        </w:tc>
        <w:tc>
          <w:tcPr>
            <w:tcW w:w="8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D6FA560">
            <w:pPr>
              <w:adjustRightInd w:val="0"/>
              <w:snapToGrid w:val="0"/>
              <w:spacing w:beforeLines="0" w:after="156" w:afterLines="50" w:line="560" w:lineRule="exact"/>
              <w:jc w:val="left"/>
              <w:rPr>
                <w:rFonts w:hint="eastAsia" w:ascii="楷体_GB2312" w:eastAsia="楷体_GB2312"/>
                <w:sz w:val="24"/>
                <w:szCs w:val="24"/>
              </w:rPr>
            </w:pPr>
          </w:p>
        </w:tc>
      </w:tr>
      <w:tr w14:paraId="530D7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291EB43">
            <w:pPr>
              <w:adjustRightInd w:val="0"/>
              <w:snapToGrid w:val="0"/>
              <w:spacing w:beforeLines="0" w:afterLines="0" w:line="560" w:lineRule="exact"/>
              <w:jc w:val="center"/>
              <w:rPr>
                <w:rFonts w:hint="eastAsia" w:ascii="宋体" w:hAnsi="宋体" w:eastAsia="宋体" w:cs="宋体"/>
                <w:sz w:val="21"/>
                <w:szCs w:val="21"/>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D2FF753">
            <w:pPr>
              <w:adjustRightInd w:val="0"/>
              <w:snapToGrid w:val="0"/>
              <w:spacing w:beforeLines="0" w:after="156" w:afterLines="50" w:line="560" w:lineRule="exact"/>
              <w:jc w:val="left"/>
              <w:rPr>
                <w:rFonts w:hint="eastAsia" w:ascii="楷体_GB2312" w:eastAsia="楷体_GB2312"/>
                <w:sz w:val="24"/>
                <w:szCs w:val="24"/>
              </w:rPr>
            </w:pP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7573E0C">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E03CAEB">
            <w:pPr>
              <w:adjustRightInd w:val="0"/>
              <w:snapToGrid w:val="0"/>
              <w:spacing w:beforeLines="0" w:after="156" w:afterLines="50" w:line="560" w:lineRule="exact"/>
              <w:jc w:val="left"/>
              <w:rPr>
                <w:rFonts w:hint="eastAsia" w:ascii="楷体_GB2312" w:eastAsia="楷体_GB2312"/>
                <w:sz w:val="24"/>
                <w:szCs w:val="24"/>
              </w:rPr>
            </w:pPr>
          </w:p>
        </w:tc>
        <w:tc>
          <w:tcPr>
            <w:tcW w:w="44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00DB94A">
            <w:pPr>
              <w:adjustRightInd w:val="0"/>
              <w:snapToGrid w:val="0"/>
              <w:spacing w:beforeLines="0" w:after="156" w:afterLines="50" w:line="560" w:lineRule="exact"/>
              <w:jc w:val="left"/>
              <w:rPr>
                <w:rFonts w:hint="eastAsia" w:ascii="楷体_GB2312" w:eastAsia="楷体_GB2312"/>
                <w:sz w:val="24"/>
                <w:szCs w:val="24"/>
              </w:rPr>
            </w:pPr>
          </w:p>
        </w:tc>
        <w:tc>
          <w:tcPr>
            <w:tcW w:w="46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E19B98E">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58D29A9">
            <w:pPr>
              <w:adjustRightInd w:val="0"/>
              <w:snapToGrid w:val="0"/>
              <w:spacing w:beforeLines="0" w:after="156" w:afterLines="50" w:line="560" w:lineRule="exact"/>
              <w:jc w:val="left"/>
              <w:rPr>
                <w:rFonts w:hint="eastAsia" w:ascii="楷体_GB2312" w:eastAsia="楷体_GB2312"/>
                <w:sz w:val="24"/>
                <w:szCs w:val="24"/>
              </w:rPr>
            </w:pP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8B704D2">
            <w:pPr>
              <w:adjustRightInd w:val="0"/>
              <w:snapToGrid w:val="0"/>
              <w:spacing w:beforeLines="0" w:after="156" w:afterLines="50" w:line="560" w:lineRule="exact"/>
              <w:jc w:val="left"/>
              <w:rPr>
                <w:rFonts w:hint="eastAsia" w:ascii="楷体_GB2312" w:eastAsia="楷体_GB2312"/>
                <w:sz w:val="24"/>
                <w:szCs w:val="24"/>
              </w:rPr>
            </w:pPr>
          </w:p>
        </w:tc>
        <w:tc>
          <w:tcPr>
            <w:tcW w:w="8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2175D73">
            <w:pPr>
              <w:adjustRightInd w:val="0"/>
              <w:snapToGrid w:val="0"/>
              <w:spacing w:beforeLines="0" w:after="156" w:afterLines="50" w:line="560" w:lineRule="exact"/>
              <w:jc w:val="left"/>
              <w:rPr>
                <w:rFonts w:hint="eastAsia" w:ascii="楷体_GB2312" w:eastAsia="楷体_GB2312"/>
                <w:sz w:val="24"/>
                <w:szCs w:val="24"/>
              </w:rPr>
            </w:pPr>
          </w:p>
        </w:tc>
      </w:tr>
      <w:tr w14:paraId="173BD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6C8F864">
            <w:pPr>
              <w:adjustRightInd w:val="0"/>
              <w:snapToGrid w:val="0"/>
              <w:spacing w:beforeLines="0" w:afterLines="0" w:line="560" w:lineRule="exact"/>
              <w:jc w:val="center"/>
              <w:rPr>
                <w:rFonts w:hint="eastAsia" w:ascii="宋体" w:hAnsi="宋体" w:eastAsia="宋体" w:cs="宋体"/>
                <w:sz w:val="21"/>
                <w:szCs w:val="21"/>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695FD40">
            <w:pPr>
              <w:adjustRightInd w:val="0"/>
              <w:snapToGrid w:val="0"/>
              <w:spacing w:beforeLines="0" w:after="156" w:afterLines="50" w:line="560" w:lineRule="exact"/>
              <w:jc w:val="left"/>
              <w:rPr>
                <w:rFonts w:hint="eastAsia" w:ascii="楷体_GB2312" w:eastAsia="楷体_GB2312"/>
                <w:sz w:val="24"/>
                <w:szCs w:val="24"/>
              </w:rPr>
            </w:pP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2E8F490">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20A9553">
            <w:pPr>
              <w:adjustRightInd w:val="0"/>
              <w:snapToGrid w:val="0"/>
              <w:spacing w:beforeLines="0" w:after="156" w:afterLines="50" w:line="560" w:lineRule="exact"/>
              <w:jc w:val="left"/>
              <w:rPr>
                <w:rFonts w:hint="eastAsia" w:ascii="楷体_GB2312" w:eastAsia="楷体_GB2312"/>
                <w:sz w:val="24"/>
                <w:szCs w:val="24"/>
              </w:rPr>
            </w:pPr>
          </w:p>
        </w:tc>
        <w:tc>
          <w:tcPr>
            <w:tcW w:w="44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F4C4E7D">
            <w:pPr>
              <w:adjustRightInd w:val="0"/>
              <w:snapToGrid w:val="0"/>
              <w:spacing w:beforeLines="0" w:after="156" w:afterLines="50" w:line="560" w:lineRule="exact"/>
              <w:jc w:val="left"/>
              <w:rPr>
                <w:rFonts w:hint="eastAsia" w:ascii="楷体_GB2312" w:eastAsia="楷体_GB2312"/>
                <w:sz w:val="24"/>
                <w:szCs w:val="24"/>
              </w:rPr>
            </w:pPr>
          </w:p>
        </w:tc>
        <w:tc>
          <w:tcPr>
            <w:tcW w:w="46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4F508BA">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E85B223">
            <w:pPr>
              <w:adjustRightInd w:val="0"/>
              <w:snapToGrid w:val="0"/>
              <w:spacing w:beforeLines="0" w:after="156" w:afterLines="50" w:line="560" w:lineRule="exact"/>
              <w:jc w:val="left"/>
              <w:rPr>
                <w:rFonts w:hint="eastAsia" w:ascii="楷体_GB2312" w:eastAsia="楷体_GB2312"/>
                <w:sz w:val="24"/>
                <w:szCs w:val="24"/>
              </w:rPr>
            </w:pP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122E79E">
            <w:pPr>
              <w:adjustRightInd w:val="0"/>
              <w:snapToGrid w:val="0"/>
              <w:spacing w:beforeLines="0" w:after="156" w:afterLines="50" w:line="560" w:lineRule="exact"/>
              <w:jc w:val="left"/>
              <w:rPr>
                <w:rFonts w:hint="eastAsia" w:ascii="楷体_GB2312" w:eastAsia="楷体_GB2312"/>
                <w:sz w:val="24"/>
                <w:szCs w:val="24"/>
              </w:rPr>
            </w:pPr>
          </w:p>
        </w:tc>
        <w:tc>
          <w:tcPr>
            <w:tcW w:w="8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CA62F34">
            <w:pPr>
              <w:adjustRightInd w:val="0"/>
              <w:snapToGrid w:val="0"/>
              <w:spacing w:beforeLines="0" w:after="156" w:afterLines="50" w:line="560" w:lineRule="exact"/>
              <w:jc w:val="left"/>
              <w:rPr>
                <w:rFonts w:hint="eastAsia" w:ascii="楷体_GB2312" w:eastAsia="楷体_GB2312"/>
                <w:sz w:val="24"/>
                <w:szCs w:val="24"/>
              </w:rPr>
            </w:pPr>
          </w:p>
        </w:tc>
      </w:tr>
      <w:tr w14:paraId="7AAA3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6FE5EE9">
            <w:pPr>
              <w:adjustRightInd w:val="0"/>
              <w:snapToGrid w:val="0"/>
              <w:spacing w:beforeLines="0" w:afterLines="0" w:line="560" w:lineRule="exact"/>
              <w:jc w:val="center"/>
              <w:rPr>
                <w:rFonts w:hint="eastAsia" w:ascii="宋体" w:hAnsi="宋体" w:eastAsia="宋体" w:cs="宋体"/>
                <w:sz w:val="21"/>
                <w:szCs w:val="21"/>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29913CB">
            <w:pPr>
              <w:adjustRightInd w:val="0"/>
              <w:snapToGrid w:val="0"/>
              <w:spacing w:beforeLines="0" w:after="156" w:afterLines="50" w:line="560" w:lineRule="exact"/>
              <w:jc w:val="left"/>
              <w:rPr>
                <w:rFonts w:hint="eastAsia" w:ascii="楷体_GB2312" w:eastAsia="楷体_GB2312"/>
                <w:sz w:val="24"/>
                <w:szCs w:val="24"/>
              </w:rPr>
            </w:pP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B3BC2FD">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F57752F">
            <w:pPr>
              <w:adjustRightInd w:val="0"/>
              <w:snapToGrid w:val="0"/>
              <w:spacing w:beforeLines="0" w:after="156" w:afterLines="50" w:line="560" w:lineRule="exact"/>
              <w:jc w:val="left"/>
              <w:rPr>
                <w:rFonts w:hint="eastAsia" w:ascii="楷体_GB2312" w:eastAsia="楷体_GB2312"/>
                <w:sz w:val="24"/>
                <w:szCs w:val="24"/>
              </w:rPr>
            </w:pPr>
          </w:p>
        </w:tc>
        <w:tc>
          <w:tcPr>
            <w:tcW w:w="44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07A1125">
            <w:pPr>
              <w:adjustRightInd w:val="0"/>
              <w:snapToGrid w:val="0"/>
              <w:spacing w:beforeLines="0" w:after="156" w:afterLines="50" w:line="560" w:lineRule="exact"/>
              <w:jc w:val="left"/>
              <w:rPr>
                <w:rFonts w:hint="eastAsia" w:ascii="楷体_GB2312" w:eastAsia="楷体_GB2312"/>
                <w:sz w:val="24"/>
                <w:szCs w:val="24"/>
              </w:rPr>
            </w:pPr>
          </w:p>
        </w:tc>
        <w:tc>
          <w:tcPr>
            <w:tcW w:w="46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DDEB2FD">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86049BE">
            <w:pPr>
              <w:adjustRightInd w:val="0"/>
              <w:snapToGrid w:val="0"/>
              <w:spacing w:beforeLines="0" w:after="156" w:afterLines="50" w:line="560" w:lineRule="exact"/>
              <w:jc w:val="left"/>
              <w:rPr>
                <w:rFonts w:hint="eastAsia" w:ascii="楷体_GB2312" w:eastAsia="楷体_GB2312"/>
                <w:sz w:val="24"/>
                <w:szCs w:val="24"/>
              </w:rPr>
            </w:pP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D81DD6C">
            <w:pPr>
              <w:adjustRightInd w:val="0"/>
              <w:snapToGrid w:val="0"/>
              <w:spacing w:beforeLines="0" w:after="156" w:afterLines="50" w:line="560" w:lineRule="exact"/>
              <w:jc w:val="left"/>
              <w:rPr>
                <w:rFonts w:hint="eastAsia" w:ascii="楷体_GB2312" w:eastAsia="楷体_GB2312"/>
                <w:sz w:val="24"/>
                <w:szCs w:val="24"/>
              </w:rPr>
            </w:pPr>
          </w:p>
        </w:tc>
        <w:tc>
          <w:tcPr>
            <w:tcW w:w="8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BCF7A91">
            <w:pPr>
              <w:adjustRightInd w:val="0"/>
              <w:snapToGrid w:val="0"/>
              <w:spacing w:beforeLines="0" w:after="156" w:afterLines="50" w:line="560" w:lineRule="exact"/>
              <w:jc w:val="left"/>
              <w:rPr>
                <w:rFonts w:hint="eastAsia" w:ascii="楷体_GB2312" w:eastAsia="楷体_GB2312"/>
                <w:sz w:val="24"/>
                <w:szCs w:val="24"/>
              </w:rPr>
            </w:pPr>
          </w:p>
        </w:tc>
      </w:tr>
      <w:tr w14:paraId="0E441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B1A4630">
            <w:pPr>
              <w:adjustRightInd w:val="0"/>
              <w:snapToGrid w:val="0"/>
              <w:spacing w:beforeLines="0" w:afterLines="0" w:line="560" w:lineRule="exact"/>
              <w:jc w:val="center"/>
              <w:rPr>
                <w:rFonts w:hint="eastAsia" w:ascii="宋体" w:hAnsi="宋体" w:eastAsia="宋体" w:cs="宋体"/>
                <w:sz w:val="21"/>
                <w:szCs w:val="21"/>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5B37035">
            <w:pPr>
              <w:adjustRightInd w:val="0"/>
              <w:snapToGrid w:val="0"/>
              <w:spacing w:beforeLines="0" w:after="156" w:afterLines="50" w:line="560" w:lineRule="exact"/>
              <w:jc w:val="left"/>
              <w:rPr>
                <w:rFonts w:hint="eastAsia" w:ascii="楷体_GB2312" w:eastAsia="楷体_GB2312"/>
                <w:sz w:val="24"/>
                <w:szCs w:val="24"/>
              </w:rPr>
            </w:pP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4C2AB9C">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B669332">
            <w:pPr>
              <w:adjustRightInd w:val="0"/>
              <w:snapToGrid w:val="0"/>
              <w:spacing w:beforeLines="0" w:after="156" w:afterLines="50" w:line="560" w:lineRule="exact"/>
              <w:jc w:val="left"/>
              <w:rPr>
                <w:rFonts w:hint="eastAsia" w:ascii="楷体_GB2312" w:eastAsia="楷体_GB2312"/>
                <w:sz w:val="24"/>
                <w:szCs w:val="24"/>
              </w:rPr>
            </w:pPr>
          </w:p>
        </w:tc>
        <w:tc>
          <w:tcPr>
            <w:tcW w:w="44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BF2BECB">
            <w:pPr>
              <w:adjustRightInd w:val="0"/>
              <w:snapToGrid w:val="0"/>
              <w:spacing w:beforeLines="0" w:after="156" w:afterLines="50" w:line="560" w:lineRule="exact"/>
              <w:jc w:val="left"/>
              <w:rPr>
                <w:rFonts w:hint="eastAsia" w:ascii="楷体_GB2312" w:eastAsia="楷体_GB2312"/>
                <w:sz w:val="24"/>
                <w:szCs w:val="24"/>
              </w:rPr>
            </w:pPr>
          </w:p>
        </w:tc>
        <w:tc>
          <w:tcPr>
            <w:tcW w:w="46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D230A48">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F3A62DD">
            <w:pPr>
              <w:adjustRightInd w:val="0"/>
              <w:snapToGrid w:val="0"/>
              <w:spacing w:beforeLines="0" w:after="156" w:afterLines="50" w:line="560" w:lineRule="exact"/>
              <w:jc w:val="left"/>
              <w:rPr>
                <w:rFonts w:hint="eastAsia" w:ascii="楷体_GB2312" w:eastAsia="楷体_GB2312"/>
                <w:sz w:val="24"/>
                <w:szCs w:val="24"/>
              </w:rPr>
            </w:pP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0FEF685">
            <w:pPr>
              <w:adjustRightInd w:val="0"/>
              <w:snapToGrid w:val="0"/>
              <w:spacing w:beforeLines="0" w:after="156" w:afterLines="50" w:line="560" w:lineRule="exact"/>
              <w:jc w:val="left"/>
              <w:rPr>
                <w:rFonts w:hint="eastAsia" w:ascii="楷体_GB2312" w:eastAsia="楷体_GB2312"/>
                <w:sz w:val="24"/>
                <w:szCs w:val="24"/>
              </w:rPr>
            </w:pPr>
          </w:p>
        </w:tc>
        <w:tc>
          <w:tcPr>
            <w:tcW w:w="8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AC0346B">
            <w:pPr>
              <w:adjustRightInd w:val="0"/>
              <w:snapToGrid w:val="0"/>
              <w:spacing w:beforeLines="0" w:after="156" w:afterLines="50" w:line="560" w:lineRule="exact"/>
              <w:jc w:val="left"/>
              <w:rPr>
                <w:rFonts w:hint="eastAsia" w:ascii="楷体_GB2312" w:eastAsia="楷体_GB2312"/>
                <w:sz w:val="24"/>
                <w:szCs w:val="24"/>
              </w:rPr>
            </w:pPr>
          </w:p>
        </w:tc>
      </w:tr>
      <w:tr w14:paraId="3C2F1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14C4A4F">
            <w:pPr>
              <w:adjustRightInd w:val="0"/>
              <w:snapToGrid w:val="0"/>
              <w:spacing w:beforeLines="0" w:after="156" w:afterLines="50" w:line="560" w:lineRule="exact"/>
              <w:jc w:val="left"/>
              <w:rPr>
                <w:rFonts w:hint="eastAsia" w:ascii="楷体_GB2312" w:eastAsia="楷体_GB2312"/>
                <w:sz w:val="24"/>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D5E807E">
            <w:pPr>
              <w:adjustRightInd w:val="0"/>
              <w:snapToGrid w:val="0"/>
              <w:spacing w:beforeLines="0" w:after="156" w:afterLines="50" w:line="560" w:lineRule="exact"/>
              <w:jc w:val="left"/>
              <w:rPr>
                <w:rFonts w:hint="eastAsia" w:ascii="楷体_GB2312" w:eastAsia="楷体_GB2312"/>
                <w:sz w:val="24"/>
                <w:szCs w:val="24"/>
              </w:rPr>
            </w:pP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2A3524F">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4C43D14">
            <w:pPr>
              <w:adjustRightInd w:val="0"/>
              <w:snapToGrid w:val="0"/>
              <w:spacing w:beforeLines="0" w:after="156" w:afterLines="50" w:line="560" w:lineRule="exact"/>
              <w:jc w:val="left"/>
              <w:rPr>
                <w:rFonts w:hint="eastAsia" w:ascii="楷体_GB2312" w:eastAsia="楷体_GB2312"/>
                <w:sz w:val="24"/>
                <w:szCs w:val="24"/>
              </w:rPr>
            </w:pPr>
          </w:p>
        </w:tc>
        <w:tc>
          <w:tcPr>
            <w:tcW w:w="44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5151C3D">
            <w:pPr>
              <w:adjustRightInd w:val="0"/>
              <w:snapToGrid w:val="0"/>
              <w:spacing w:beforeLines="0" w:after="156" w:afterLines="50" w:line="560" w:lineRule="exact"/>
              <w:jc w:val="left"/>
              <w:rPr>
                <w:rFonts w:hint="eastAsia" w:ascii="楷体_GB2312" w:eastAsia="楷体_GB2312"/>
                <w:sz w:val="24"/>
                <w:szCs w:val="24"/>
              </w:rPr>
            </w:pPr>
          </w:p>
        </w:tc>
        <w:tc>
          <w:tcPr>
            <w:tcW w:w="46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37D6B27">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C866D89">
            <w:pPr>
              <w:adjustRightInd w:val="0"/>
              <w:snapToGrid w:val="0"/>
              <w:spacing w:beforeLines="0" w:after="156" w:afterLines="50" w:line="560" w:lineRule="exact"/>
              <w:jc w:val="left"/>
              <w:rPr>
                <w:rFonts w:hint="eastAsia" w:ascii="楷体_GB2312" w:eastAsia="楷体_GB2312"/>
                <w:sz w:val="24"/>
                <w:szCs w:val="24"/>
              </w:rPr>
            </w:pP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8071943">
            <w:pPr>
              <w:adjustRightInd w:val="0"/>
              <w:snapToGrid w:val="0"/>
              <w:spacing w:beforeLines="0" w:after="156" w:afterLines="50" w:line="560" w:lineRule="exact"/>
              <w:jc w:val="left"/>
              <w:rPr>
                <w:rFonts w:hint="eastAsia" w:ascii="楷体_GB2312" w:eastAsia="楷体_GB2312"/>
                <w:sz w:val="24"/>
                <w:szCs w:val="24"/>
              </w:rPr>
            </w:pPr>
          </w:p>
        </w:tc>
        <w:tc>
          <w:tcPr>
            <w:tcW w:w="8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DD2F0E1">
            <w:pPr>
              <w:adjustRightInd w:val="0"/>
              <w:snapToGrid w:val="0"/>
              <w:spacing w:beforeLines="0" w:after="156" w:afterLines="50" w:line="560" w:lineRule="exact"/>
              <w:jc w:val="left"/>
              <w:rPr>
                <w:rFonts w:hint="eastAsia" w:ascii="楷体_GB2312" w:eastAsia="楷体_GB2312"/>
                <w:sz w:val="24"/>
                <w:szCs w:val="24"/>
              </w:rPr>
            </w:pPr>
          </w:p>
        </w:tc>
      </w:tr>
      <w:tr w14:paraId="4B091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1A35F9B">
            <w:pPr>
              <w:adjustRightInd w:val="0"/>
              <w:snapToGrid w:val="0"/>
              <w:spacing w:beforeLines="0" w:after="156" w:afterLines="50" w:line="560" w:lineRule="exact"/>
              <w:jc w:val="left"/>
              <w:rPr>
                <w:rFonts w:hint="eastAsia" w:ascii="楷体_GB2312" w:eastAsia="楷体_GB2312"/>
                <w:sz w:val="24"/>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FEB2CEF">
            <w:pPr>
              <w:adjustRightInd w:val="0"/>
              <w:snapToGrid w:val="0"/>
              <w:spacing w:beforeLines="0" w:after="156" w:afterLines="50" w:line="560" w:lineRule="exact"/>
              <w:jc w:val="left"/>
              <w:rPr>
                <w:rFonts w:hint="eastAsia" w:ascii="楷体_GB2312" w:eastAsia="楷体_GB2312"/>
                <w:sz w:val="24"/>
                <w:szCs w:val="24"/>
              </w:rPr>
            </w:pP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437A353">
            <w:pPr>
              <w:adjustRightInd w:val="0"/>
              <w:snapToGrid w:val="0"/>
              <w:spacing w:beforeLines="0" w:after="156" w:afterLines="50" w:line="560" w:lineRule="exact"/>
              <w:jc w:val="left"/>
              <w:rPr>
                <w:rFonts w:hint="eastAsia" w:ascii="楷体_GB2312" w:eastAsia="楷体_GB2312"/>
                <w:sz w:val="24"/>
                <w:szCs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A8EB332">
            <w:pPr>
              <w:adjustRightInd w:val="0"/>
              <w:snapToGrid w:val="0"/>
              <w:spacing w:beforeLines="0" w:after="156" w:afterLines="50" w:line="560" w:lineRule="exact"/>
              <w:jc w:val="left"/>
              <w:rPr>
                <w:rFonts w:hint="eastAsia" w:ascii="楷体_GB2312" w:eastAsia="楷体_GB2312"/>
                <w:sz w:val="24"/>
                <w:szCs w:val="24"/>
              </w:rPr>
            </w:pPr>
          </w:p>
        </w:tc>
        <w:tc>
          <w:tcPr>
            <w:tcW w:w="44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95DF938">
            <w:pPr>
              <w:adjustRightInd w:val="0"/>
              <w:snapToGrid w:val="0"/>
              <w:spacing w:beforeLines="0" w:after="156" w:afterLines="50" w:line="560" w:lineRule="exact"/>
              <w:jc w:val="left"/>
              <w:rPr>
                <w:rFonts w:hint="eastAsia" w:ascii="楷体_GB2312" w:eastAsia="楷体_GB2312"/>
                <w:sz w:val="24"/>
                <w:szCs w:val="24"/>
              </w:rPr>
            </w:pPr>
          </w:p>
        </w:tc>
        <w:tc>
          <w:tcPr>
            <w:tcW w:w="46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87F3AA4">
            <w:pPr>
              <w:adjustRightInd w:val="0"/>
              <w:snapToGrid w:val="0"/>
              <w:spacing w:beforeLines="0" w:after="156" w:afterLines="50" w:line="560" w:lineRule="exact"/>
              <w:jc w:val="left"/>
              <w:rPr>
                <w:rFonts w:hint="eastAsia" w:ascii="楷体_GB2312" w:eastAsia="楷体_GB2312"/>
                <w:sz w:val="24"/>
                <w:szCs w:val="24"/>
              </w:rPr>
            </w:pPr>
          </w:p>
        </w:tc>
        <w:tc>
          <w:tcPr>
            <w:tcW w:w="488"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F40C3C7">
            <w:pPr>
              <w:adjustRightInd w:val="0"/>
              <w:snapToGrid w:val="0"/>
              <w:spacing w:beforeLines="0" w:after="156" w:afterLines="50" w:line="560" w:lineRule="exact"/>
              <w:jc w:val="left"/>
              <w:rPr>
                <w:rFonts w:hint="eastAsia" w:ascii="楷体_GB2312" w:eastAsia="楷体_GB2312"/>
                <w:sz w:val="24"/>
                <w:szCs w:val="24"/>
              </w:rPr>
            </w:pPr>
          </w:p>
        </w:tc>
        <w:tc>
          <w:tcPr>
            <w:tcW w:w="53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50B1770">
            <w:pPr>
              <w:adjustRightInd w:val="0"/>
              <w:snapToGrid w:val="0"/>
              <w:spacing w:beforeLines="0" w:after="156" w:afterLines="50" w:line="560" w:lineRule="exact"/>
              <w:jc w:val="left"/>
              <w:rPr>
                <w:rFonts w:hint="eastAsia" w:ascii="楷体_GB2312" w:eastAsia="楷体_GB2312"/>
                <w:sz w:val="24"/>
                <w:szCs w:val="24"/>
              </w:rPr>
            </w:pPr>
          </w:p>
        </w:tc>
        <w:tc>
          <w:tcPr>
            <w:tcW w:w="8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87EF4B1">
            <w:pPr>
              <w:adjustRightInd w:val="0"/>
              <w:snapToGrid w:val="0"/>
              <w:spacing w:beforeLines="0" w:after="156" w:afterLines="50" w:line="560" w:lineRule="exact"/>
              <w:jc w:val="left"/>
              <w:rPr>
                <w:rFonts w:hint="eastAsia" w:ascii="楷体_GB2312" w:eastAsia="楷体_GB2312"/>
                <w:sz w:val="24"/>
                <w:szCs w:val="24"/>
              </w:rPr>
            </w:pPr>
          </w:p>
        </w:tc>
      </w:tr>
    </w:tbl>
    <w:p w14:paraId="45F30AF1">
      <w:pPr>
        <w:spacing w:line="560" w:lineRule="exact"/>
        <w:jc w:val="left"/>
        <w:outlineLvl w:val="1"/>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备注：本表后附相关设备证明资料</w:t>
      </w:r>
    </w:p>
    <w:p w14:paraId="1A0DFC7D">
      <w:pPr>
        <w:pStyle w:val="27"/>
        <w:rPr>
          <w:rFonts w:hint="eastAsia"/>
          <w:lang w:val="en-US" w:eastAsia="zh-CN"/>
        </w:rPr>
      </w:pPr>
    </w:p>
    <w:p w14:paraId="3AA1DCF1">
      <w:pPr>
        <w:pStyle w:val="27"/>
        <w:rPr>
          <w:rFonts w:hint="eastAsia"/>
          <w:lang w:val="en-US" w:eastAsia="zh-CN"/>
        </w:rPr>
      </w:pPr>
    </w:p>
    <w:p w14:paraId="7E35E312">
      <w:pPr>
        <w:pStyle w:val="27"/>
        <w:rPr>
          <w:rFonts w:hint="eastAsia"/>
          <w:lang w:val="en-US" w:eastAsia="zh-CN"/>
        </w:rPr>
      </w:pPr>
    </w:p>
    <w:p w14:paraId="2D083253">
      <w:pPr>
        <w:pStyle w:val="27"/>
        <w:rPr>
          <w:rFonts w:hint="eastAsia"/>
          <w:lang w:val="en-US" w:eastAsia="zh-CN"/>
        </w:rPr>
      </w:pPr>
    </w:p>
    <w:p w14:paraId="0B532F94">
      <w:pPr>
        <w:pStyle w:val="27"/>
        <w:rPr>
          <w:rFonts w:hint="eastAsia"/>
          <w:lang w:val="en-US" w:eastAsia="zh-CN"/>
        </w:rPr>
      </w:pPr>
    </w:p>
    <w:p w14:paraId="23140C9B">
      <w:pPr>
        <w:pStyle w:val="27"/>
        <w:rPr>
          <w:rFonts w:hint="eastAsia"/>
          <w:lang w:val="en-US" w:eastAsia="zh-CN"/>
        </w:rPr>
      </w:pPr>
    </w:p>
    <w:p w14:paraId="65B9DE68">
      <w:pPr>
        <w:pStyle w:val="27"/>
        <w:rPr>
          <w:rFonts w:hint="eastAsia"/>
          <w:lang w:val="en-US" w:eastAsia="zh-CN"/>
        </w:rPr>
      </w:pPr>
    </w:p>
    <w:p w14:paraId="26CE0ECE">
      <w:pPr>
        <w:pStyle w:val="27"/>
        <w:rPr>
          <w:rFonts w:hint="eastAsia"/>
          <w:lang w:val="en-US" w:eastAsia="zh-CN"/>
        </w:rPr>
      </w:pPr>
    </w:p>
    <w:p w14:paraId="5DCEBCB1">
      <w:pPr>
        <w:pStyle w:val="27"/>
        <w:rPr>
          <w:rFonts w:hint="eastAsia"/>
          <w:lang w:val="en-US" w:eastAsia="zh-CN"/>
        </w:rPr>
      </w:pPr>
    </w:p>
    <w:p w14:paraId="2C16E959">
      <w:pPr>
        <w:pStyle w:val="27"/>
        <w:rPr>
          <w:rFonts w:hint="eastAsia"/>
          <w:lang w:val="en-US" w:eastAsia="zh-CN"/>
        </w:rPr>
      </w:pPr>
    </w:p>
    <w:p w14:paraId="6D39CCD8">
      <w:pPr>
        <w:spacing w:after="120" w:afterLines="50" w:line="440" w:lineRule="exact"/>
        <w:jc w:val="center"/>
        <w:rPr>
          <w:rFonts w:hint="eastAsia" w:ascii="宋体" w:hAnsi="宋体" w:eastAsia="宋体" w:cs="宋体"/>
          <w:sz w:val="24"/>
          <w:szCs w:val="24"/>
          <w:lang w:eastAsia="zh-CN"/>
        </w:rPr>
      </w:pPr>
      <w:r>
        <w:rPr>
          <w:rFonts w:hint="eastAsia" w:ascii="宋体" w:hAnsi="宋体" w:cs="宋体"/>
          <w:b/>
          <w:bCs/>
          <w:sz w:val="32"/>
          <w:szCs w:val="32"/>
          <w:lang w:val="en-US" w:eastAsia="zh-CN"/>
        </w:rPr>
        <w:t>七、</w:t>
      </w:r>
      <w:r>
        <w:rPr>
          <w:rFonts w:hint="eastAsia" w:ascii="宋体" w:hAnsi="宋体" w:cs="宋体"/>
          <w:b/>
          <w:bCs/>
          <w:sz w:val="32"/>
          <w:szCs w:val="32"/>
        </w:rPr>
        <w:t>完成的类似项目情况表</w:t>
      </w:r>
    </w:p>
    <w:p w14:paraId="313AE1BD">
      <w:pPr>
        <w:spacing w:line="66" w:lineRule="exact"/>
      </w:pPr>
    </w:p>
    <w:tbl>
      <w:tblPr>
        <w:tblStyle w:val="37"/>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06943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noWrap w:val="0"/>
            <w:vAlign w:val="top"/>
          </w:tcPr>
          <w:p w14:paraId="46D6326B">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noWrap w:val="0"/>
            <w:vAlign w:val="top"/>
          </w:tcPr>
          <w:p w14:paraId="1602F80E">
            <w:pPr>
              <w:rPr>
                <w:rFonts w:ascii="Arial"/>
                <w:sz w:val="21"/>
              </w:rPr>
            </w:pPr>
          </w:p>
        </w:tc>
      </w:tr>
      <w:tr w14:paraId="12FD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noWrap w:val="0"/>
            <w:vAlign w:val="top"/>
          </w:tcPr>
          <w:p w14:paraId="4669C025">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noWrap w:val="0"/>
            <w:vAlign w:val="top"/>
          </w:tcPr>
          <w:p w14:paraId="29FFDF24">
            <w:pPr>
              <w:rPr>
                <w:rFonts w:ascii="Arial"/>
                <w:sz w:val="21"/>
              </w:rPr>
            </w:pPr>
          </w:p>
        </w:tc>
      </w:tr>
      <w:tr w14:paraId="0C5B8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noWrap w:val="0"/>
            <w:vAlign w:val="top"/>
          </w:tcPr>
          <w:p w14:paraId="0B11244B">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noWrap w:val="0"/>
            <w:vAlign w:val="top"/>
          </w:tcPr>
          <w:p w14:paraId="4A9AEC45">
            <w:pPr>
              <w:rPr>
                <w:rFonts w:ascii="Arial"/>
                <w:sz w:val="21"/>
              </w:rPr>
            </w:pPr>
          </w:p>
        </w:tc>
      </w:tr>
      <w:tr w14:paraId="5A0E7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noWrap w:val="0"/>
            <w:vAlign w:val="top"/>
          </w:tcPr>
          <w:p w14:paraId="65987389">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noWrap w:val="0"/>
            <w:vAlign w:val="top"/>
          </w:tcPr>
          <w:p w14:paraId="616EF136">
            <w:pPr>
              <w:rPr>
                <w:rFonts w:ascii="Arial"/>
                <w:sz w:val="21"/>
              </w:rPr>
            </w:pPr>
          </w:p>
        </w:tc>
      </w:tr>
      <w:tr w14:paraId="62FE7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noWrap w:val="0"/>
            <w:vAlign w:val="top"/>
          </w:tcPr>
          <w:p w14:paraId="1F500C4C">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noWrap w:val="0"/>
            <w:vAlign w:val="top"/>
          </w:tcPr>
          <w:p w14:paraId="303B8A58">
            <w:pPr>
              <w:rPr>
                <w:rFonts w:ascii="Arial"/>
                <w:sz w:val="21"/>
              </w:rPr>
            </w:pPr>
          </w:p>
        </w:tc>
      </w:tr>
      <w:tr w14:paraId="6C22F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noWrap w:val="0"/>
            <w:vAlign w:val="top"/>
          </w:tcPr>
          <w:p w14:paraId="702661D3">
            <w:pPr>
              <w:spacing w:line="257" w:lineRule="auto"/>
              <w:rPr>
                <w:rFonts w:ascii="Arial"/>
                <w:sz w:val="21"/>
              </w:rPr>
            </w:pPr>
          </w:p>
          <w:p w14:paraId="185AEB02">
            <w:pPr>
              <w:spacing w:line="257" w:lineRule="auto"/>
              <w:rPr>
                <w:rFonts w:ascii="Arial"/>
                <w:sz w:val="21"/>
              </w:rPr>
            </w:pPr>
          </w:p>
          <w:p w14:paraId="03DB2739">
            <w:pPr>
              <w:spacing w:line="257" w:lineRule="auto"/>
              <w:rPr>
                <w:rFonts w:ascii="Arial"/>
                <w:sz w:val="21"/>
              </w:rPr>
            </w:pPr>
          </w:p>
          <w:p w14:paraId="460274E4">
            <w:pPr>
              <w:spacing w:line="258" w:lineRule="auto"/>
              <w:rPr>
                <w:rFonts w:ascii="Arial"/>
                <w:sz w:val="21"/>
              </w:rPr>
            </w:pPr>
          </w:p>
          <w:p w14:paraId="6F6C1A1B">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noWrap w:val="0"/>
            <w:vAlign w:val="top"/>
          </w:tcPr>
          <w:p w14:paraId="4E674FD1">
            <w:pPr>
              <w:rPr>
                <w:rFonts w:ascii="Arial"/>
                <w:sz w:val="21"/>
              </w:rPr>
            </w:pPr>
          </w:p>
        </w:tc>
      </w:tr>
      <w:tr w14:paraId="67827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noWrap w:val="0"/>
            <w:vAlign w:val="top"/>
          </w:tcPr>
          <w:p w14:paraId="2FDE5371">
            <w:pPr>
              <w:spacing w:line="276" w:lineRule="auto"/>
              <w:rPr>
                <w:rFonts w:ascii="Arial"/>
                <w:sz w:val="21"/>
              </w:rPr>
            </w:pPr>
          </w:p>
          <w:p w14:paraId="7CE92F3E">
            <w:pPr>
              <w:spacing w:line="276" w:lineRule="auto"/>
              <w:rPr>
                <w:rFonts w:ascii="Arial"/>
                <w:sz w:val="21"/>
              </w:rPr>
            </w:pPr>
          </w:p>
          <w:p w14:paraId="163F1196">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noWrap w:val="0"/>
            <w:vAlign w:val="center"/>
          </w:tcPr>
          <w:p w14:paraId="7F7A6C89">
            <w:pPr>
              <w:jc w:val="center"/>
              <w:rPr>
                <w:rFonts w:ascii="Arial"/>
                <w:sz w:val="21"/>
              </w:rPr>
            </w:pPr>
            <w:r>
              <w:rPr>
                <w:rFonts w:hint="eastAsia" w:ascii="Arial"/>
                <w:sz w:val="21"/>
              </w:rPr>
              <w:t>后附相关证明材料 (合同协议书)</w:t>
            </w:r>
          </w:p>
        </w:tc>
      </w:tr>
    </w:tbl>
    <w:p w14:paraId="02C0E929">
      <w:pPr>
        <w:spacing w:line="560" w:lineRule="exact"/>
        <w:jc w:val="center"/>
        <w:outlineLvl w:val="1"/>
        <w:rPr>
          <w:rFonts w:ascii="黑体" w:eastAsia="黑体"/>
          <w:b/>
          <w:bCs/>
          <w:color w:val="000000"/>
          <w:sz w:val="36"/>
          <w:szCs w:val="36"/>
        </w:rPr>
      </w:pPr>
    </w:p>
    <w:p w14:paraId="612DC17D">
      <w:pPr>
        <w:pStyle w:val="27"/>
        <w:sectPr>
          <w:pgSz w:w="11905" w:h="16838"/>
          <w:pgMar w:top="1417" w:right="1417" w:bottom="1417" w:left="1417" w:header="850" w:footer="992" w:gutter="0"/>
          <w:pgNumType w:fmt="decimal"/>
          <w:cols w:space="720" w:num="1"/>
          <w:rtlGutter w:val="0"/>
          <w:docGrid w:type="lines" w:linePitch="323" w:charSpace="0"/>
        </w:sectPr>
      </w:pPr>
    </w:p>
    <w:p w14:paraId="32A4D66F">
      <w:pPr>
        <w:spacing w:after="120" w:afterLines="50" w:line="440" w:lineRule="exact"/>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八、包括但不限于响应单位营业执照、资质证书复印件等</w:t>
      </w:r>
    </w:p>
    <w:p w14:paraId="520BC976">
      <w:pPr>
        <w:spacing w:after="120" w:afterLines="50" w:line="440" w:lineRule="exact"/>
        <w:jc w:val="center"/>
        <w:rPr>
          <w:rFonts w:hint="eastAsia" w:ascii="宋体" w:hAnsi="宋体" w:cs="宋体"/>
          <w:b/>
          <w:bCs/>
          <w:sz w:val="32"/>
          <w:szCs w:val="32"/>
          <w:lang w:val="en-US" w:eastAsia="zh-CN"/>
        </w:rPr>
        <w:sectPr>
          <w:pgSz w:w="11906" w:h="16838"/>
          <w:pgMar w:top="1440" w:right="1800" w:bottom="1440" w:left="1800" w:header="851" w:footer="992" w:gutter="0"/>
          <w:cols w:space="720" w:num="1"/>
          <w:docGrid w:type="lines" w:linePitch="312" w:charSpace="0"/>
        </w:sectPr>
      </w:pPr>
    </w:p>
    <w:p w14:paraId="2956D423">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lang w:val="en-US" w:eastAsia="zh-CN"/>
        </w:rPr>
        <w:t>九、</w:t>
      </w:r>
      <w:r>
        <w:rPr>
          <w:rFonts w:hint="eastAsia" w:ascii="宋体" w:hAnsi="宋体" w:cs="宋体"/>
          <w:b/>
          <w:bCs/>
          <w:sz w:val="32"/>
          <w:szCs w:val="32"/>
        </w:rPr>
        <w:t xml:space="preserve">  承  诺  书</w:t>
      </w:r>
    </w:p>
    <w:p w14:paraId="3387325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lang w:val="en-US" w:eastAsia="zh-CN"/>
        </w:rPr>
        <w:t xml:space="preserve">杭州交通高等级公路养护有限公司 </w:t>
      </w:r>
      <w:r>
        <w:rPr>
          <w:rFonts w:hint="eastAsia" w:ascii="宋体" w:hAnsi="宋体" w:cs="宋体"/>
          <w:sz w:val="21"/>
          <w:szCs w:val="21"/>
        </w:rPr>
        <w:t>：</w:t>
      </w:r>
    </w:p>
    <w:p w14:paraId="772AC802">
      <w:pPr>
        <w:pStyle w:val="27"/>
        <w:numPr>
          <w:ilvl w:val="0"/>
          <w:numId w:val="0"/>
        </w:numPr>
        <w:rPr>
          <w:rFonts w:hint="eastAsia" w:ascii="宋体" w:hAnsi="宋体" w:cs="宋体"/>
          <w:sz w:val="21"/>
          <w:szCs w:val="21"/>
        </w:rPr>
      </w:pPr>
      <w:r>
        <w:rPr>
          <w:rFonts w:hint="eastAsia" w:ascii="宋体" w:hAnsi="宋体" w:cs="宋体"/>
          <w:sz w:val="21"/>
          <w:szCs w:val="21"/>
        </w:rPr>
        <w:t>通过对贵单位</w:t>
      </w:r>
      <w:r>
        <w:rPr>
          <w:rFonts w:hint="eastAsia" w:ascii="宋体" w:hAnsi="宋体" w:cs="宋体"/>
          <w:snapToGrid w:val="0"/>
          <w:kern w:val="0"/>
          <w:szCs w:val="21"/>
          <w:u w:val="single"/>
        </w:rPr>
        <w:t xml:space="preserve"> </w:t>
      </w:r>
      <w:r>
        <w:rPr>
          <w:rFonts w:hint="eastAsia" w:ascii="宋体" w:hAnsi="宋体" w:eastAsia="宋体" w:cs="宋体"/>
          <w:snapToGrid w:val="0"/>
          <w:kern w:val="0"/>
          <w:szCs w:val="21"/>
          <w:u w:val="single"/>
          <w:lang w:val="en-US" w:eastAsia="zh-CN"/>
        </w:rPr>
        <w:t>YH080103-80地块（杭外南）、YH080801-21（东门加油站）地块围挡搭设及考古配合实施项目</w:t>
      </w:r>
      <w:r>
        <w:rPr>
          <w:rFonts w:hint="eastAsia" w:ascii="宋体" w:hAnsi="宋体" w:cs="宋体"/>
          <w:sz w:val="21"/>
          <w:szCs w:val="21"/>
          <w:lang w:val="en-US" w:eastAsia="zh-CN"/>
        </w:rPr>
        <w:t>选择</w:t>
      </w:r>
      <w:r>
        <w:rPr>
          <w:rFonts w:hint="eastAsia" w:ascii="宋体" w:hAnsi="宋体" w:cs="宋体"/>
          <w:sz w:val="21"/>
          <w:szCs w:val="21"/>
        </w:rPr>
        <w:t>文件认真研究后，我单位郑重承诺：</w:t>
      </w:r>
    </w:p>
    <w:p w14:paraId="0D3864F6">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1.我单位完全接受贵方</w:t>
      </w:r>
      <w:r>
        <w:rPr>
          <w:rFonts w:hint="eastAsia" w:ascii="宋体" w:hAnsi="宋体" w:cs="宋体"/>
          <w:sz w:val="21"/>
          <w:szCs w:val="21"/>
          <w:u w:val="single"/>
        </w:rPr>
        <w:t xml:space="preserve"> </w:t>
      </w:r>
      <w:r>
        <w:rPr>
          <w:rFonts w:hint="eastAsia" w:ascii="宋体" w:hAnsi="宋体" w:eastAsia="宋体" w:cs="宋体"/>
          <w:snapToGrid w:val="0"/>
          <w:kern w:val="0"/>
          <w:szCs w:val="21"/>
          <w:u w:val="single"/>
          <w:lang w:val="en-US" w:eastAsia="zh-CN"/>
        </w:rPr>
        <w:t>YH080103-80地块（杭外南）、YH080801-21（东门加油站）地块围挡搭设及考古配合实施项目</w:t>
      </w:r>
      <w:bookmarkStart w:id="14" w:name="_GoBack"/>
      <w:bookmarkEnd w:id="14"/>
      <w:r>
        <w:rPr>
          <w:rFonts w:hint="eastAsia" w:ascii="宋体" w:hAnsi="宋体" w:cs="宋体"/>
          <w:sz w:val="21"/>
          <w:szCs w:val="21"/>
          <w:u w:val="single"/>
        </w:rPr>
        <w:t xml:space="preserve"> </w:t>
      </w:r>
      <w:r>
        <w:rPr>
          <w:rFonts w:hint="eastAsia" w:ascii="宋体" w:hAnsi="宋体" w:cs="宋体"/>
          <w:sz w:val="21"/>
          <w:szCs w:val="21"/>
          <w:lang w:val="en-US" w:eastAsia="zh-CN"/>
        </w:rPr>
        <w:t>选择</w:t>
      </w:r>
      <w:r>
        <w:rPr>
          <w:rFonts w:hint="eastAsia" w:ascii="宋体" w:hAnsi="宋体" w:cs="宋体"/>
          <w:sz w:val="21"/>
          <w:szCs w:val="21"/>
        </w:rPr>
        <w:t>文件的各项要求,保证在</w:t>
      </w:r>
      <w:r>
        <w:rPr>
          <w:rFonts w:hint="eastAsia" w:ascii="宋体" w:hAnsi="宋体" w:cs="宋体"/>
          <w:sz w:val="21"/>
          <w:szCs w:val="21"/>
          <w:lang w:val="en-US" w:eastAsia="zh-CN"/>
        </w:rPr>
        <w:t>实施</w:t>
      </w:r>
      <w:r>
        <w:rPr>
          <w:rFonts w:hint="eastAsia" w:ascii="宋体" w:hAnsi="宋体" w:cs="宋体"/>
          <w:sz w:val="21"/>
          <w:szCs w:val="21"/>
        </w:rPr>
        <w:t>过程中，坚决执行合同约定，承担合同责任,并全面履行合同义务。</w:t>
      </w:r>
    </w:p>
    <w:p w14:paraId="22BF4D35">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2.我方在</w:t>
      </w:r>
      <w:r>
        <w:rPr>
          <w:rFonts w:hint="eastAsia" w:ascii="宋体" w:hAnsi="宋体" w:cs="宋体"/>
          <w:sz w:val="21"/>
          <w:szCs w:val="21"/>
          <w:lang w:val="en-US" w:eastAsia="zh-CN"/>
        </w:rPr>
        <w:t>响应</w:t>
      </w:r>
      <w:r>
        <w:rPr>
          <w:rFonts w:hint="eastAsia" w:ascii="宋体" w:hAnsi="宋体" w:cs="宋体"/>
          <w:sz w:val="21"/>
          <w:szCs w:val="21"/>
        </w:rPr>
        <w:t>、合同签署阶段已对</w:t>
      </w:r>
      <w:r>
        <w:rPr>
          <w:rFonts w:hint="eastAsia" w:ascii="宋体" w:hAnsi="宋体" w:cs="宋体"/>
          <w:sz w:val="21"/>
          <w:szCs w:val="21"/>
          <w:lang w:val="en-US" w:eastAsia="zh-CN"/>
        </w:rPr>
        <w:t>选择</w:t>
      </w:r>
      <w:r>
        <w:rPr>
          <w:rFonts w:hint="eastAsia" w:ascii="宋体" w:hAnsi="宋体" w:cs="宋体"/>
          <w:sz w:val="21"/>
          <w:szCs w:val="21"/>
        </w:rPr>
        <w:t>文件进行详细核查，对其做出的判断和决策负责，在合同履行过程中不因上述问题向甲方提出任何索赔。</w:t>
      </w:r>
    </w:p>
    <w:p w14:paraId="039CEF05">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3.我方保证接到中</w:t>
      </w:r>
      <w:r>
        <w:rPr>
          <w:rFonts w:hint="eastAsia" w:ascii="宋体" w:hAnsi="宋体" w:cs="宋体"/>
          <w:sz w:val="21"/>
          <w:szCs w:val="21"/>
          <w:lang w:val="en-US" w:eastAsia="zh-CN"/>
        </w:rPr>
        <w:t>选</w:t>
      </w:r>
      <w:r>
        <w:rPr>
          <w:rFonts w:hint="eastAsia" w:ascii="宋体" w:hAnsi="宋体" w:cs="宋体"/>
          <w:sz w:val="21"/>
          <w:szCs w:val="21"/>
        </w:rPr>
        <w:t>通知后，按</w:t>
      </w:r>
      <w:r>
        <w:rPr>
          <w:rFonts w:hint="eastAsia" w:ascii="宋体" w:hAnsi="宋体" w:cs="宋体"/>
          <w:sz w:val="21"/>
          <w:szCs w:val="21"/>
          <w:lang w:val="en-US" w:eastAsia="zh-CN"/>
        </w:rPr>
        <w:t>响应文件及</w:t>
      </w:r>
      <w:r>
        <w:rPr>
          <w:rFonts w:hint="eastAsia" w:ascii="宋体" w:hAnsi="宋体" w:cs="宋体"/>
          <w:sz w:val="21"/>
          <w:szCs w:val="21"/>
        </w:rPr>
        <w:t>合同协议书的要求，</w:t>
      </w:r>
      <w:r>
        <w:rPr>
          <w:rFonts w:hint="eastAsia" w:ascii="宋体" w:hAnsi="宋体" w:cs="宋体"/>
          <w:sz w:val="21"/>
          <w:szCs w:val="21"/>
          <w:lang w:val="en-US" w:eastAsia="zh-CN"/>
        </w:rPr>
        <w:t>及时做好</w:t>
      </w:r>
      <w:r>
        <w:rPr>
          <w:rFonts w:hint="eastAsia" w:ascii="宋体" w:hAnsi="宋体" w:cs="宋体"/>
          <w:sz w:val="21"/>
          <w:szCs w:val="21"/>
        </w:rPr>
        <w:t>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6C5C2E3D">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4.我方服从贵方</w:t>
      </w:r>
      <w:r>
        <w:rPr>
          <w:rFonts w:hint="eastAsia" w:ascii="宋体" w:hAnsi="宋体" w:cs="宋体"/>
          <w:sz w:val="21"/>
          <w:szCs w:val="21"/>
          <w:lang w:eastAsia="zh-CN"/>
        </w:rPr>
        <w:t>、</w:t>
      </w:r>
      <w:r>
        <w:rPr>
          <w:rFonts w:hint="eastAsia" w:ascii="宋体" w:hAnsi="宋体" w:cs="宋体"/>
          <w:sz w:val="21"/>
          <w:szCs w:val="21"/>
        </w:rPr>
        <w:t>业主要求和总体施工安排，无条件接受贵方对我方的安排及内容调整，并承诺绝不以此作为借口提出增加费用要求。</w:t>
      </w:r>
    </w:p>
    <w:p w14:paraId="5872618E">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24AFFD64">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6.施工过程中，我方一定要加强施工现场劳务管理，保证绝不出现恶意讨薪、停工罢工、聚众上访，围堵、围攻贵方及相关管理单位的不良行为。</w:t>
      </w:r>
    </w:p>
    <w:p w14:paraId="433173AA">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7.施工过程中，不论任何原因引起的窝工及误工，均由我方根据施工实际情况及时调整资源配置，决不向</w:t>
      </w:r>
      <w:r>
        <w:rPr>
          <w:rFonts w:hint="eastAsia" w:ascii="宋体" w:hAnsi="宋体" w:cs="宋体"/>
          <w:sz w:val="21"/>
          <w:szCs w:val="21"/>
          <w:lang w:eastAsia="zh-CN"/>
        </w:rPr>
        <w:t>贵</w:t>
      </w:r>
      <w:r>
        <w:rPr>
          <w:rFonts w:hint="eastAsia" w:ascii="宋体" w:hAnsi="宋体" w:cs="宋体"/>
          <w:sz w:val="21"/>
          <w:szCs w:val="21"/>
        </w:rPr>
        <w:t>方申请任何误工索赔。</w:t>
      </w:r>
    </w:p>
    <w:p w14:paraId="646F490B">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8.我方确保所担负的工程任务按贵方规定时间完工，如因我方原因造成工期延长，自愿接受</w:t>
      </w:r>
      <w:r>
        <w:rPr>
          <w:rFonts w:hint="eastAsia" w:ascii="宋体" w:hAnsi="宋体" w:cs="宋体"/>
          <w:sz w:val="21"/>
          <w:szCs w:val="21"/>
          <w:lang w:eastAsia="zh-CN"/>
        </w:rPr>
        <w:t>贵</w:t>
      </w:r>
      <w:r>
        <w:rPr>
          <w:rFonts w:hint="eastAsia" w:ascii="宋体" w:hAnsi="宋体" w:cs="宋体"/>
          <w:sz w:val="21"/>
          <w:szCs w:val="21"/>
        </w:rPr>
        <w:t>方处罚。</w:t>
      </w:r>
    </w:p>
    <w:p w14:paraId="19F6D0C5">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9.在施工过程中坚决做到安全生产，绝不偷工减料，不发生安全质量事故或问题。如出现安全质量事故，造成的一切损失由我方承担。</w:t>
      </w:r>
    </w:p>
    <w:p w14:paraId="5E1E226D">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10.我方在报价时（含二、三次报价）已充分考虑到施工中的各种影响因素及可能出现的各种风险，施工过程中决不提出涨价及补偿要求。</w:t>
      </w:r>
    </w:p>
    <w:p w14:paraId="32F39DA7">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11.在合同执行过程中，我方将严格执行合同条款约定，全面履行合同义务和责任，服从</w:t>
      </w:r>
      <w:r>
        <w:rPr>
          <w:rFonts w:hint="eastAsia" w:ascii="宋体" w:hAnsi="宋体" w:cs="宋体"/>
          <w:sz w:val="21"/>
          <w:szCs w:val="21"/>
          <w:lang w:val="en-US" w:eastAsia="zh-CN"/>
        </w:rPr>
        <w:t>贵方</w:t>
      </w:r>
      <w:r>
        <w:rPr>
          <w:rFonts w:hint="eastAsia" w:ascii="宋体" w:hAnsi="宋体" w:cs="宋体"/>
          <w:sz w:val="21"/>
          <w:szCs w:val="21"/>
        </w:rPr>
        <w:t>管理和领导，全面执行贵方的各项管理制度。</w:t>
      </w:r>
    </w:p>
    <w:p w14:paraId="76FCD700">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12.我方所有参加施工的劳务人员工资</w:t>
      </w:r>
      <w:r>
        <w:rPr>
          <w:rFonts w:hint="eastAsia" w:ascii="宋体" w:hAnsi="宋体" w:cs="宋体"/>
          <w:sz w:val="21"/>
          <w:szCs w:val="21"/>
          <w:lang w:val="en-US" w:eastAsia="zh-CN"/>
        </w:rPr>
        <w:t>均</w:t>
      </w:r>
      <w:r>
        <w:rPr>
          <w:rFonts w:hint="eastAsia" w:ascii="宋体" w:hAnsi="宋体" w:cs="宋体"/>
          <w:sz w:val="21"/>
          <w:szCs w:val="21"/>
        </w:rPr>
        <w:t>由</w:t>
      </w:r>
      <w:r>
        <w:rPr>
          <w:rFonts w:hint="eastAsia" w:ascii="宋体" w:hAnsi="宋体" w:cs="宋体"/>
          <w:sz w:val="21"/>
          <w:szCs w:val="21"/>
          <w:lang w:val="en-US" w:eastAsia="zh-CN"/>
        </w:rPr>
        <w:t>我</w:t>
      </w:r>
      <w:r>
        <w:rPr>
          <w:rFonts w:hint="eastAsia" w:ascii="宋体" w:hAnsi="宋体" w:cs="宋体"/>
          <w:sz w:val="21"/>
          <w:szCs w:val="21"/>
        </w:rPr>
        <w:t>方</w:t>
      </w:r>
      <w:r>
        <w:rPr>
          <w:rFonts w:hint="eastAsia" w:ascii="宋体" w:hAnsi="宋体" w:cs="宋体"/>
          <w:sz w:val="21"/>
          <w:szCs w:val="21"/>
          <w:lang w:val="en-US" w:eastAsia="zh-CN"/>
        </w:rPr>
        <w:t>发放</w:t>
      </w:r>
      <w:r>
        <w:rPr>
          <w:rFonts w:hint="eastAsia" w:ascii="宋体" w:hAnsi="宋体" w:cs="宋体"/>
          <w:sz w:val="21"/>
          <w:szCs w:val="21"/>
        </w:rPr>
        <w:t>，如造成人员工资拖欠的，自愿承担所有责任，决不</w:t>
      </w:r>
      <w:r>
        <w:rPr>
          <w:rFonts w:hint="eastAsia" w:ascii="宋体" w:hAnsi="宋体" w:cs="宋体"/>
          <w:sz w:val="21"/>
          <w:szCs w:val="21"/>
          <w:lang w:val="en-US" w:eastAsia="zh-CN"/>
        </w:rPr>
        <w:t>再</w:t>
      </w:r>
      <w:r>
        <w:rPr>
          <w:rFonts w:hint="eastAsia" w:ascii="宋体" w:hAnsi="宋体" w:cs="宋体"/>
          <w:sz w:val="21"/>
          <w:szCs w:val="21"/>
        </w:rPr>
        <w:t>向贵方索要。</w:t>
      </w:r>
    </w:p>
    <w:p w14:paraId="70A3E280">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3.</w:t>
      </w:r>
      <w:r>
        <w:rPr>
          <w:rFonts w:hint="eastAsia" w:ascii="宋体" w:hAnsi="宋体" w:cs="宋体"/>
          <w:sz w:val="21"/>
          <w:szCs w:val="21"/>
        </w:rPr>
        <w:t>我方承诺签订合同后，将及时为</w:t>
      </w:r>
      <w:r>
        <w:rPr>
          <w:rFonts w:hint="eastAsia" w:ascii="宋体" w:hAnsi="宋体" w:cs="宋体"/>
          <w:sz w:val="21"/>
          <w:szCs w:val="21"/>
          <w:lang w:val="en-US" w:eastAsia="zh-CN"/>
        </w:rPr>
        <w:t>拟投入本工程的</w:t>
      </w:r>
      <w:r>
        <w:rPr>
          <w:rFonts w:hint="eastAsia" w:ascii="宋体" w:hAnsi="宋体" w:cs="宋体"/>
          <w:sz w:val="21"/>
          <w:szCs w:val="21"/>
        </w:rPr>
        <w:t>我方全部人员、财产、机械设备</w:t>
      </w:r>
      <w:r>
        <w:rPr>
          <w:rFonts w:hint="eastAsia" w:ascii="宋体" w:hAnsi="宋体" w:cs="宋体"/>
          <w:sz w:val="21"/>
          <w:szCs w:val="21"/>
          <w:lang w:val="en-US" w:eastAsia="zh-CN"/>
        </w:rPr>
        <w:t>购买</w:t>
      </w:r>
      <w:r>
        <w:rPr>
          <w:rFonts w:hint="eastAsia" w:ascii="宋体" w:hAnsi="宋体" w:cs="宋体"/>
          <w:sz w:val="21"/>
          <w:szCs w:val="21"/>
        </w:rPr>
        <w:t>保险。若</w:t>
      </w:r>
      <w:r>
        <w:rPr>
          <w:rFonts w:hint="eastAsia" w:ascii="宋体" w:hAnsi="宋体" w:cs="宋体"/>
          <w:sz w:val="21"/>
          <w:szCs w:val="21"/>
          <w:lang w:val="en-US" w:eastAsia="zh-CN"/>
        </w:rPr>
        <w:t>因我方自身原因造成人员伤亡、设备的毁坏</w:t>
      </w:r>
      <w:r>
        <w:rPr>
          <w:rFonts w:hint="eastAsia" w:ascii="宋体" w:hAnsi="宋体" w:cs="宋体"/>
          <w:sz w:val="21"/>
          <w:szCs w:val="21"/>
        </w:rPr>
        <w:t>，我单位</w:t>
      </w:r>
      <w:r>
        <w:rPr>
          <w:rFonts w:hint="eastAsia" w:ascii="宋体" w:hAnsi="宋体" w:cs="宋体"/>
          <w:sz w:val="21"/>
          <w:szCs w:val="21"/>
          <w:lang w:val="en-US" w:eastAsia="zh-CN"/>
        </w:rPr>
        <w:t>将自行承担一切损失和责任</w:t>
      </w:r>
      <w:r>
        <w:rPr>
          <w:rFonts w:hint="eastAsia" w:ascii="宋体" w:hAnsi="宋体" w:cs="宋体"/>
          <w:sz w:val="21"/>
          <w:szCs w:val="21"/>
        </w:rPr>
        <w:t>，保证不再要求贵方承担经济损失补偿。</w:t>
      </w:r>
    </w:p>
    <w:p w14:paraId="683BC287">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sz w:val="21"/>
          <w:szCs w:val="21"/>
          <w:lang w:val="en-US" w:eastAsia="zh-CN"/>
        </w:rPr>
      </w:pPr>
      <w:r>
        <w:rPr>
          <w:rFonts w:hint="eastAsia" w:ascii="宋体" w:hAnsi="宋体"/>
          <w:sz w:val="21"/>
          <w:szCs w:val="21"/>
        </w:rPr>
        <w:t xml:space="preserve">                        </w:t>
      </w:r>
      <w:r>
        <w:rPr>
          <w:rFonts w:hint="eastAsia" w:ascii="宋体" w:hAnsi="宋体"/>
          <w:sz w:val="21"/>
          <w:szCs w:val="21"/>
          <w:lang w:val="en-US" w:eastAsia="zh-CN"/>
        </w:rPr>
        <w:t xml:space="preserve"> </w:t>
      </w:r>
    </w:p>
    <w:p w14:paraId="789CFC66">
      <w:pPr>
        <w:spacing w:line="560" w:lineRule="exact"/>
        <w:ind w:firstLine="525" w:firstLineChars="250"/>
        <w:jc w:val="left"/>
        <w:rPr>
          <w:rFonts w:hint="eastAsia" w:ascii="宋体" w:hAnsi="宋体" w:eastAsia="宋体" w:cs="宋体"/>
          <w:szCs w:val="21"/>
        </w:rPr>
      </w:pPr>
      <w:r>
        <w:rPr>
          <w:rFonts w:hint="eastAsia" w:ascii="宋体" w:hAnsi="宋体" w:cs="宋体"/>
          <w:sz w:val="21"/>
          <w:szCs w:val="21"/>
          <w:lang w:val="en-US" w:eastAsia="zh-CN"/>
        </w:rPr>
        <w:t xml:space="preserve">                       </w:t>
      </w:r>
      <w:r>
        <w:rPr>
          <w:rFonts w:hint="eastAsia" w:ascii="宋体" w:hAnsi="宋体" w:eastAsia="宋体" w:cs="宋体"/>
          <w:szCs w:val="21"/>
          <w:lang w:val="en-US" w:eastAsia="zh-CN"/>
        </w:rPr>
        <w:t>响应单位</w:t>
      </w:r>
      <w:r>
        <w:rPr>
          <w:rFonts w:hint="eastAsia" w:ascii="宋体" w:hAnsi="宋体" w:eastAsia="宋体" w:cs="宋体"/>
          <w:szCs w:val="21"/>
        </w:rPr>
        <w:t>：</w:t>
      </w:r>
      <w:r>
        <w:rPr>
          <w:rFonts w:hint="eastAsia" w:ascii="宋体" w:hAnsi="宋体" w:eastAsia="宋体" w:cs="宋体"/>
          <w:szCs w:val="21"/>
          <w:u w:val="single"/>
          <w:lang w:val="en-US" w:eastAsia="zh-CN"/>
        </w:rPr>
        <w:t xml:space="preserve">                        </w:t>
      </w:r>
      <w:r>
        <w:rPr>
          <w:rFonts w:hint="eastAsia" w:ascii="宋体" w:hAnsi="宋体" w:eastAsia="宋体" w:cs="宋体"/>
          <w:szCs w:val="21"/>
        </w:rPr>
        <w:t>（盖</w:t>
      </w:r>
      <w:r>
        <w:rPr>
          <w:rFonts w:hint="eastAsia" w:ascii="宋体" w:hAnsi="宋体" w:cs="宋体"/>
          <w:szCs w:val="21"/>
          <w:lang w:val="en-US" w:eastAsia="zh-CN"/>
        </w:rPr>
        <w:t>单位</w:t>
      </w:r>
      <w:r>
        <w:rPr>
          <w:rFonts w:hint="eastAsia" w:ascii="宋体" w:hAnsi="宋体" w:eastAsia="宋体" w:cs="宋体"/>
          <w:szCs w:val="21"/>
        </w:rPr>
        <w:t>公章）</w:t>
      </w:r>
    </w:p>
    <w:p w14:paraId="3377007A">
      <w:pPr>
        <w:spacing w:line="480" w:lineRule="auto"/>
        <w:ind w:right="482" w:firstLine="2940" w:firstLineChars="1400"/>
        <w:jc w:val="left"/>
        <w:rPr>
          <w:rFonts w:hint="eastAsia" w:ascii="宋体" w:hAnsi="宋体" w:eastAsia="宋体" w:cs="宋体"/>
          <w:szCs w:val="21"/>
        </w:rPr>
      </w:pPr>
      <w:r>
        <w:rPr>
          <w:rFonts w:hint="eastAsia" w:ascii="宋体" w:hAnsi="宋体" w:eastAsia="宋体" w:cs="宋体"/>
          <w:szCs w:val="21"/>
        </w:rPr>
        <w:t>法定代表人或</w:t>
      </w:r>
      <w:r>
        <w:rPr>
          <w:rFonts w:hint="eastAsia" w:ascii="宋体" w:hAnsi="宋体" w:cs="宋体"/>
          <w:szCs w:val="21"/>
          <w:lang w:val="en-US" w:eastAsia="zh-CN"/>
        </w:rPr>
        <w:t>其</w:t>
      </w:r>
      <w:r>
        <w:rPr>
          <w:rFonts w:hint="eastAsia" w:ascii="宋体" w:hAnsi="宋体" w:cs="宋体"/>
          <w:snapToGrid w:val="0"/>
          <w:kern w:val="0"/>
          <w:szCs w:val="21"/>
        </w:rPr>
        <w:t>委托代理人</w:t>
      </w:r>
      <w:r>
        <w:rPr>
          <w:rFonts w:hint="eastAsia" w:ascii="宋体" w:hAnsi="宋体" w:eastAsia="宋体" w:cs="宋体"/>
          <w:szCs w:val="21"/>
        </w:rPr>
        <w:t>：</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rPr>
        <w:t>（盖章或签字）</w:t>
      </w:r>
    </w:p>
    <w:p w14:paraId="1D355CF2">
      <w:pPr>
        <w:spacing w:line="480" w:lineRule="auto"/>
        <w:ind w:right="482" w:firstLine="3360" w:firstLineChars="1600"/>
        <w:jc w:val="left"/>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日</w:t>
      </w:r>
    </w:p>
    <w:p w14:paraId="1B93B59B">
      <w:pPr>
        <w:pStyle w:val="27"/>
        <w:ind w:left="0" w:leftChars="0" w:firstLine="0" w:firstLineChars="0"/>
        <w:rPr>
          <w:rFonts w:hint="default" w:ascii="宋体" w:hAnsi="宋体" w:eastAsia="宋体" w:cs="宋体"/>
          <w:b w:val="0"/>
          <w:bCs w:val="0"/>
          <w:sz w:val="28"/>
          <w:szCs w:val="28"/>
          <w:lang w:val="en-US" w:eastAsia="zh-CN"/>
        </w:rPr>
      </w:pPr>
    </w:p>
    <w:sectPr>
      <w:headerReference r:id="rId14" w:type="default"/>
      <w:footerReference r:id="rId15" w:type="default"/>
      <w:pgSz w:w="11905" w:h="16838"/>
      <w:pgMar w:top="1417" w:right="1417" w:bottom="1417" w:left="1417" w:header="850"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EAC9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195A2">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EC716">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5F9F">
    <w:pPr>
      <w:pStyle w:val="15"/>
      <w:rPr>
        <w:rFonts w:hint="default"/>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AA1B">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AA361">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BCD8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D1310">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53920">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62A3B">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37E5">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2E706">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39EA7">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DD89D"/>
    <w:multiLevelType w:val="singleLevel"/>
    <w:tmpl w:val="20CDD89D"/>
    <w:lvl w:ilvl="0" w:tentative="0">
      <w:start w:val="2"/>
      <w:numFmt w:val="chineseCounting"/>
      <w:suff w:val="nothing"/>
      <w:lvlText w:val="%1、"/>
      <w:lvlJc w:val="left"/>
      <w:rPr>
        <w:rFonts w:hint="eastAsia"/>
      </w:rPr>
    </w:lvl>
  </w:abstractNum>
  <w:abstractNum w:abstractNumId="1">
    <w:nsid w:val="58203055"/>
    <w:multiLevelType w:val="singleLevel"/>
    <w:tmpl w:val="58203055"/>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MTViZjE4NmRhZDJkMTk3MTE0MzI4Yzc2NjRkNDM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9345F"/>
    <w:rsid w:val="007A4A9F"/>
    <w:rsid w:val="007B175F"/>
    <w:rsid w:val="007E5F1F"/>
    <w:rsid w:val="007F3D41"/>
    <w:rsid w:val="00802806"/>
    <w:rsid w:val="0081073E"/>
    <w:rsid w:val="0081302E"/>
    <w:rsid w:val="0083594A"/>
    <w:rsid w:val="00840944"/>
    <w:rsid w:val="00861DAB"/>
    <w:rsid w:val="0087580C"/>
    <w:rsid w:val="00876B0B"/>
    <w:rsid w:val="008854FF"/>
    <w:rsid w:val="0089189B"/>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29B3"/>
    <w:rsid w:val="00D72D14"/>
    <w:rsid w:val="00D740DE"/>
    <w:rsid w:val="00D804B1"/>
    <w:rsid w:val="00D85243"/>
    <w:rsid w:val="00DA2EA6"/>
    <w:rsid w:val="00DB7B56"/>
    <w:rsid w:val="00DD5FA9"/>
    <w:rsid w:val="00DF050C"/>
    <w:rsid w:val="00E33E06"/>
    <w:rsid w:val="00E6465C"/>
    <w:rsid w:val="00E80370"/>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090CBE"/>
    <w:rsid w:val="01094D29"/>
    <w:rsid w:val="012A047C"/>
    <w:rsid w:val="014C15A3"/>
    <w:rsid w:val="017460A8"/>
    <w:rsid w:val="01866195"/>
    <w:rsid w:val="01885C2B"/>
    <w:rsid w:val="01B61553"/>
    <w:rsid w:val="01D803E5"/>
    <w:rsid w:val="0206170B"/>
    <w:rsid w:val="020D0B62"/>
    <w:rsid w:val="0213766F"/>
    <w:rsid w:val="0219059E"/>
    <w:rsid w:val="028440C8"/>
    <w:rsid w:val="02B0310F"/>
    <w:rsid w:val="02CD5FA7"/>
    <w:rsid w:val="02D40A58"/>
    <w:rsid w:val="02E3589C"/>
    <w:rsid w:val="031A4A2D"/>
    <w:rsid w:val="034766AC"/>
    <w:rsid w:val="034B3ED6"/>
    <w:rsid w:val="0363584C"/>
    <w:rsid w:val="03795BF7"/>
    <w:rsid w:val="037E6D6A"/>
    <w:rsid w:val="038C31E9"/>
    <w:rsid w:val="03B53A8C"/>
    <w:rsid w:val="03BE185C"/>
    <w:rsid w:val="03E414CA"/>
    <w:rsid w:val="04133956"/>
    <w:rsid w:val="04301556"/>
    <w:rsid w:val="04357D70"/>
    <w:rsid w:val="045518A1"/>
    <w:rsid w:val="048450BC"/>
    <w:rsid w:val="04FE3289"/>
    <w:rsid w:val="051F457C"/>
    <w:rsid w:val="05514565"/>
    <w:rsid w:val="057C546C"/>
    <w:rsid w:val="058E63B2"/>
    <w:rsid w:val="05AE2FCB"/>
    <w:rsid w:val="05C24A8F"/>
    <w:rsid w:val="0608176A"/>
    <w:rsid w:val="06135E8F"/>
    <w:rsid w:val="063C73BC"/>
    <w:rsid w:val="064D3E75"/>
    <w:rsid w:val="064F49ED"/>
    <w:rsid w:val="065011C5"/>
    <w:rsid w:val="06823DD1"/>
    <w:rsid w:val="06CE625A"/>
    <w:rsid w:val="06E87FA9"/>
    <w:rsid w:val="06F26AA5"/>
    <w:rsid w:val="071C5217"/>
    <w:rsid w:val="0763639E"/>
    <w:rsid w:val="077C1812"/>
    <w:rsid w:val="07B45450"/>
    <w:rsid w:val="07CF5DE6"/>
    <w:rsid w:val="081D1247"/>
    <w:rsid w:val="0822685D"/>
    <w:rsid w:val="082F0F7A"/>
    <w:rsid w:val="08397703"/>
    <w:rsid w:val="08473946"/>
    <w:rsid w:val="086C5D2B"/>
    <w:rsid w:val="0884413C"/>
    <w:rsid w:val="088D2C15"/>
    <w:rsid w:val="08A63ECA"/>
    <w:rsid w:val="08F23F5E"/>
    <w:rsid w:val="091C3407"/>
    <w:rsid w:val="092E2FE0"/>
    <w:rsid w:val="0AF142C5"/>
    <w:rsid w:val="0B4C599F"/>
    <w:rsid w:val="0BD04822"/>
    <w:rsid w:val="0BF15626"/>
    <w:rsid w:val="0C2B4320"/>
    <w:rsid w:val="0C3C13D9"/>
    <w:rsid w:val="0C3D5948"/>
    <w:rsid w:val="0CAD6419"/>
    <w:rsid w:val="0CCE693A"/>
    <w:rsid w:val="0CDF656B"/>
    <w:rsid w:val="0CF67F73"/>
    <w:rsid w:val="0D3A5D59"/>
    <w:rsid w:val="0D605A69"/>
    <w:rsid w:val="0D631E83"/>
    <w:rsid w:val="0DD01FDB"/>
    <w:rsid w:val="0DDF5DCD"/>
    <w:rsid w:val="0E39220B"/>
    <w:rsid w:val="0E6D0107"/>
    <w:rsid w:val="0EE60B7C"/>
    <w:rsid w:val="0EF6634E"/>
    <w:rsid w:val="0F007BF2"/>
    <w:rsid w:val="0F5D461F"/>
    <w:rsid w:val="0F626DD0"/>
    <w:rsid w:val="0F7D25CB"/>
    <w:rsid w:val="0F953D21"/>
    <w:rsid w:val="0FD83CA6"/>
    <w:rsid w:val="0FE10DAC"/>
    <w:rsid w:val="0FE7353C"/>
    <w:rsid w:val="1020781F"/>
    <w:rsid w:val="10305890"/>
    <w:rsid w:val="105263BA"/>
    <w:rsid w:val="107D32AD"/>
    <w:rsid w:val="10AA15E5"/>
    <w:rsid w:val="10C90E80"/>
    <w:rsid w:val="10DE52EC"/>
    <w:rsid w:val="114F4123"/>
    <w:rsid w:val="11604301"/>
    <w:rsid w:val="11717F0E"/>
    <w:rsid w:val="117746D5"/>
    <w:rsid w:val="1182211B"/>
    <w:rsid w:val="11A375C6"/>
    <w:rsid w:val="11F83303"/>
    <w:rsid w:val="121A0D4B"/>
    <w:rsid w:val="12463DB9"/>
    <w:rsid w:val="12704F67"/>
    <w:rsid w:val="12795FF5"/>
    <w:rsid w:val="12A367ED"/>
    <w:rsid w:val="12AD1419"/>
    <w:rsid w:val="12CB256B"/>
    <w:rsid w:val="131250B7"/>
    <w:rsid w:val="13131232"/>
    <w:rsid w:val="13452FC8"/>
    <w:rsid w:val="134B46F4"/>
    <w:rsid w:val="134C0770"/>
    <w:rsid w:val="134C29E0"/>
    <w:rsid w:val="136F27BD"/>
    <w:rsid w:val="13746A25"/>
    <w:rsid w:val="13DF5602"/>
    <w:rsid w:val="141352AC"/>
    <w:rsid w:val="141C70C5"/>
    <w:rsid w:val="14465682"/>
    <w:rsid w:val="14593607"/>
    <w:rsid w:val="14661880"/>
    <w:rsid w:val="147321EF"/>
    <w:rsid w:val="14AE3227"/>
    <w:rsid w:val="14B47D4E"/>
    <w:rsid w:val="14DC7D94"/>
    <w:rsid w:val="15127C5A"/>
    <w:rsid w:val="15325C06"/>
    <w:rsid w:val="15502785"/>
    <w:rsid w:val="157D4D8A"/>
    <w:rsid w:val="157E6EF5"/>
    <w:rsid w:val="158D3FCC"/>
    <w:rsid w:val="1594066F"/>
    <w:rsid w:val="15A91610"/>
    <w:rsid w:val="164019E1"/>
    <w:rsid w:val="165757BC"/>
    <w:rsid w:val="16624E17"/>
    <w:rsid w:val="16A87B8F"/>
    <w:rsid w:val="16BC3DD0"/>
    <w:rsid w:val="16FF6F7D"/>
    <w:rsid w:val="170610F8"/>
    <w:rsid w:val="17334649"/>
    <w:rsid w:val="173E4D0F"/>
    <w:rsid w:val="177D673E"/>
    <w:rsid w:val="177E5132"/>
    <w:rsid w:val="17993734"/>
    <w:rsid w:val="179C49C1"/>
    <w:rsid w:val="179E3A27"/>
    <w:rsid w:val="17DD62FD"/>
    <w:rsid w:val="181B7F0D"/>
    <w:rsid w:val="18253800"/>
    <w:rsid w:val="1880043E"/>
    <w:rsid w:val="188B328E"/>
    <w:rsid w:val="18DA45EA"/>
    <w:rsid w:val="18FC6C57"/>
    <w:rsid w:val="19061883"/>
    <w:rsid w:val="19205BD7"/>
    <w:rsid w:val="19251043"/>
    <w:rsid w:val="1942121C"/>
    <w:rsid w:val="195C49A7"/>
    <w:rsid w:val="197902A7"/>
    <w:rsid w:val="19A846E9"/>
    <w:rsid w:val="19D62A32"/>
    <w:rsid w:val="19ED7866"/>
    <w:rsid w:val="1A246465"/>
    <w:rsid w:val="1A3273EB"/>
    <w:rsid w:val="1A3B51A9"/>
    <w:rsid w:val="1A5A3C35"/>
    <w:rsid w:val="1A9A61FE"/>
    <w:rsid w:val="1AE600F4"/>
    <w:rsid w:val="1B373F76"/>
    <w:rsid w:val="1B653071"/>
    <w:rsid w:val="1B8D618A"/>
    <w:rsid w:val="1B9C202B"/>
    <w:rsid w:val="1B9E632D"/>
    <w:rsid w:val="1BB90A49"/>
    <w:rsid w:val="1BD9010B"/>
    <w:rsid w:val="1BF40766"/>
    <w:rsid w:val="1C125497"/>
    <w:rsid w:val="1C3A340C"/>
    <w:rsid w:val="1C4032FE"/>
    <w:rsid w:val="1C41576A"/>
    <w:rsid w:val="1C420E24"/>
    <w:rsid w:val="1C5D0BEE"/>
    <w:rsid w:val="1C7A6871"/>
    <w:rsid w:val="1C7E642D"/>
    <w:rsid w:val="1C8256C5"/>
    <w:rsid w:val="1CBD66FD"/>
    <w:rsid w:val="1CD61119"/>
    <w:rsid w:val="1CE57117"/>
    <w:rsid w:val="1D0B6F5A"/>
    <w:rsid w:val="1DA5166B"/>
    <w:rsid w:val="1DB35768"/>
    <w:rsid w:val="1DBC69B5"/>
    <w:rsid w:val="1E477FB3"/>
    <w:rsid w:val="1E785109"/>
    <w:rsid w:val="1EAD0342"/>
    <w:rsid w:val="1EC24336"/>
    <w:rsid w:val="1ED8396D"/>
    <w:rsid w:val="1EFF02D1"/>
    <w:rsid w:val="1F0B0657"/>
    <w:rsid w:val="1F1B7DBE"/>
    <w:rsid w:val="1F2F1585"/>
    <w:rsid w:val="1F433DA4"/>
    <w:rsid w:val="1F8448B3"/>
    <w:rsid w:val="1FD9384E"/>
    <w:rsid w:val="207A7C46"/>
    <w:rsid w:val="209459C7"/>
    <w:rsid w:val="20A53730"/>
    <w:rsid w:val="20BA2452"/>
    <w:rsid w:val="210421A0"/>
    <w:rsid w:val="210B3EDB"/>
    <w:rsid w:val="210F229C"/>
    <w:rsid w:val="212D04BA"/>
    <w:rsid w:val="219A700D"/>
    <w:rsid w:val="21AB121A"/>
    <w:rsid w:val="21C4457A"/>
    <w:rsid w:val="21D97E89"/>
    <w:rsid w:val="22204870"/>
    <w:rsid w:val="22353793"/>
    <w:rsid w:val="225E4B43"/>
    <w:rsid w:val="22D52CAC"/>
    <w:rsid w:val="22DF73CD"/>
    <w:rsid w:val="231B5003"/>
    <w:rsid w:val="2320131E"/>
    <w:rsid w:val="233D0598"/>
    <w:rsid w:val="23563672"/>
    <w:rsid w:val="236643F7"/>
    <w:rsid w:val="239161EE"/>
    <w:rsid w:val="239C0C1B"/>
    <w:rsid w:val="23C56DD6"/>
    <w:rsid w:val="23CD36CA"/>
    <w:rsid w:val="242D5F16"/>
    <w:rsid w:val="24407848"/>
    <w:rsid w:val="24567947"/>
    <w:rsid w:val="247022A7"/>
    <w:rsid w:val="249F5A09"/>
    <w:rsid w:val="24CA07A9"/>
    <w:rsid w:val="24FD1D8D"/>
    <w:rsid w:val="250A6257"/>
    <w:rsid w:val="25341526"/>
    <w:rsid w:val="254F2E38"/>
    <w:rsid w:val="255C0610"/>
    <w:rsid w:val="257B7155"/>
    <w:rsid w:val="25AD445A"/>
    <w:rsid w:val="25AF4370"/>
    <w:rsid w:val="25BA4DE0"/>
    <w:rsid w:val="25C84D63"/>
    <w:rsid w:val="25E0208E"/>
    <w:rsid w:val="260F0B9D"/>
    <w:rsid w:val="262019E5"/>
    <w:rsid w:val="263962C5"/>
    <w:rsid w:val="268D331A"/>
    <w:rsid w:val="26B92096"/>
    <w:rsid w:val="26C25511"/>
    <w:rsid w:val="27482B67"/>
    <w:rsid w:val="27530F7A"/>
    <w:rsid w:val="27C976DA"/>
    <w:rsid w:val="27E41480"/>
    <w:rsid w:val="27E70AD2"/>
    <w:rsid w:val="280C54CA"/>
    <w:rsid w:val="283F3224"/>
    <w:rsid w:val="285048C9"/>
    <w:rsid w:val="287133B5"/>
    <w:rsid w:val="288C6B47"/>
    <w:rsid w:val="28A23961"/>
    <w:rsid w:val="28A31923"/>
    <w:rsid w:val="28BB47EA"/>
    <w:rsid w:val="28D64DCE"/>
    <w:rsid w:val="28F6721F"/>
    <w:rsid w:val="28FC05AD"/>
    <w:rsid w:val="295B3042"/>
    <w:rsid w:val="296C39B2"/>
    <w:rsid w:val="296E2F8A"/>
    <w:rsid w:val="29DA269C"/>
    <w:rsid w:val="2A165ACF"/>
    <w:rsid w:val="2A1720C6"/>
    <w:rsid w:val="2A1A0CEB"/>
    <w:rsid w:val="2AB248D7"/>
    <w:rsid w:val="2AB253C7"/>
    <w:rsid w:val="2AD05921"/>
    <w:rsid w:val="2AD416AB"/>
    <w:rsid w:val="2AEA2DB3"/>
    <w:rsid w:val="2B1C685B"/>
    <w:rsid w:val="2B326508"/>
    <w:rsid w:val="2B481888"/>
    <w:rsid w:val="2B584A36"/>
    <w:rsid w:val="2B660A59"/>
    <w:rsid w:val="2B864D71"/>
    <w:rsid w:val="2B8D2593"/>
    <w:rsid w:val="2BBD4893"/>
    <w:rsid w:val="2C532BDA"/>
    <w:rsid w:val="2C6E135B"/>
    <w:rsid w:val="2C7812AD"/>
    <w:rsid w:val="2C8C7F23"/>
    <w:rsid w:val="2C9B5967"/>
    <w:rsid w:val="2CAD255A"/>
    <w:rsid w:val="2CDB588B"/>
    <w:rsid w:val="2D41454E"/>
    <w:rsid w:val="2D6C79CA"/>
    <w:rsid w:val="2D963F0A"/>
    <w:rsid w:val="2DAE6240"/>
    <w:rsid w:val="2DD65871"/>
    <w:rsid w:val="2DD815E9"/>
    <w:rsid w:val="2E051DB0"/>
    <w:rsid w:val="2E0628ED"/>
    <w:rsid w:val="2E2805CF"/>
    <w:rsid w:val="2E4B074B"/>
    <w:rsid w:val="2F4D1B62"/>
    <w:rsid w:val="2F5A7DDB"/>
    <w:rsid w:val="2F880DEC"/>
    <w:rsid w:val="2F8A09E3"/>
    <w:rsid w:val="2F964923"/>
    <w:rsid w:val="2F9A3B53"/>
    <w:rsid w:val="2FC05727"/>
    <w:rsid w:val="2FD4060D"/>
    <w:rsid w:val="2FE429EE"/>
    <w:rsid w:val="2FF7387C"/>
    <w:rsid w:val="301B0EBD"/>
    <w:rsid w:val="30356247"/>
    <w:rsid w:val="305B02AF"/>
    <w:rsid w:val="308F6ECF"/>
    <w:rsid w:val="30913CD1"/>
    <w:rsid w:val="30BF25EC"/>
    <w:rsid w:val="30CA2D69"/>
    <w:rsid w:val="30FF12DC"/>
    <w:rsid w:val="31351A6B"/>
    <w:rsid w:val="32026C34"/>
    <w:rsid w:val="32113E29"/>
    <w:rsid w:val="32241CA7"/>
    <w:rsid w:val="327207A3"/>
    <w:rsid w:val="32CC0530"/>
    <w:rsid w:val="32E15AC4"/>
    <w:rsid w:val="3321214E"/>
    <w:rsid w:val="333948D8"/>
    <w:rsid w:val="334C3C69"/>
    <w:rsid w:val="335A29C3"/>
    <w:rsid w:val="340A715C"/>
    <w:rsid w:val="34105805"/>
    <w:rsid w:val="34AA710F"/>
    <w:rsid w:val="34E97C37"/>
    <w:rsid w:val="34F77D06"/>
    <w:rsid w:val="350C7DCA"/>
    <w:rsid w:val="352E4E1D"/>
    <w:rsid w:val="353A0493"/>
    <w:rsid w:val="359027A9"/>
    <w:rsid w:val="35C97A69"/>
    <w:rsid w:val="3616569B"/>
    <w:rsid w:val="362B2720"/>
    <w:rsid w:val="36333EC5"/>
    <w:rsid w:val="363825C4"/>
    <w:rsid w:val="366A2FFA"/>
    <w:rsid w:val="36897924"/>
    <w:rsid w:val="36BE70F6"/>
    <w:rsid w:val="3716217A"/>
    <w:rsid w:val="372D5AED"/>
    <w:rsid w:val="37AB38CA"/>
    <w:rsid w:val="37BB2286"/>
    <w:rsid w:val="37C4673A"/>
    <w:rsid w:val="37D55F80"/>
    <w:rsid w:val="38057485"/>
    <w:rsid w:val="381476C1"/>
    <w:rsid w:val="38471845"/>
    <w:rsid w:val="3857135C"/>
    <w:rsid w:val="38AD4B48"/>
    <w:rsid w:val="38B478C6"/>
    <w:rsid w:val="38C74734"/>
    <w:rsid w:val="38CA7A97"/>
    <w:rsid w:val="38DC1951"/>
    <w:rsid w:val="39240A5A"/>
    <w:rsid w:val="3951009C"/>
    <w:rsid w:val="395D0BF4"/>
    <w:rsid w:val="39777F08"/>
    <w:rsid w:val="397F748B"/>
    <w:rsid w:val="39875C71"/>
    <w:rsid w:val="39C6647F"/>
    <w:rsid w:val="39F2758E"/>
    <w:rsid w:val="3A0E0140"/>
    <w:rsid w:val="3A407A2E"/>
    <w:rsid w:val="3A641B67"/>
    <w:rsid w:val="3A75699A"/>
    <w:rsid w:val="3ACA050B"/>
    <w:rsid w:val="3B1D3BC0"/>
    <w:rsid w:val="3B3A0824"/>
    <w:rsid w:val="3BC1190E"/>
    <w:rsid w:val="3BDA29D0"/>
    <w:rsid w:val="3BFF5F92"/>
    <w:rsid w:val="3C047A4D"/>
    <w:rsid w:val="3C097EF0"/>
    <w:rsid w:val="3C2E55CC"/>
    <w:rsid w:val="3CA371CC"/>
    <w:rsid w:val="3CCB1561"/>
    <w:rsid w:val="3CCD4B1C"/>
    <w:rsid w:val="3CE21B3C"/>
    <w:rsid w:val="3CEA7404"/>
    <w:rsid w:val="3DE22613"/>
    <w:rsid w:val="3DF67B6E"/>
    <w:rsid w:val="3DFE0BF8"/>
    <w:rsid w:val="3E5527E2"/>
    <w:rsid w:val="3F1408EF"/>
    <w:rsid w:val="3F4168C2"/>
    <w:rsid w:val="3F6530F9"/>
    <w:rsid w:val="3F6A5E19"/>
    <w:rsid w:val="3F731171"/>
    <w:rsid w:val="3F780536"/>
    <w:rsid w:val="3F7B0026"/>
    <w:rsid w:val="3F95733A"/>
    <w:rsid w:val="3F993958"/>
    <w:rsid w:val="3FBD23EC"/>
    <w:rsid w:val="3FC03C8B"/>
    <w:rsid w:val="401144E6"/>
    <w:rsid w:val="402F0864"/>
    <w:rsid w:val="406960D0"/>
    <w:rsid w:val="40806BE1"/>
    <w:rsid w:val="408D7719"/>
    <w:rsid w:val="40A35A86"/>
    <w:rsid w:val="40E51BFB"/>
    <w:rsid w:val="40F14E1A"/>
    <w:rsid w:val="4109126C"/>
    <w:rsid w:val="410C615B"/>
    <w:rsid w:val="4140317B"/>
    <w:rsid w:val="41432DC5"/>
    <w:rsid w:val="415428DD"/>
    <w:rsid w:val="415E4D6C"/>
    <w:rsid w:val="4165248F"/>
    <w:rsid w:val="41940CE7"/>
    <w:rsid w:val="42B15B0D"/>
    <w:rsid w:val="42B365F2"/>
    <w:rsid w:val="42BC7D19"/>
    <w:rsid w:val="42C46437"/>
    <w:rsid w:val="42E83C24"/>
    <w:rsid w:val="43BB4E95"/>
    <w:rsid w:val="43C9697B"/>
    <w:rsid w:val="44091E87"/>
    <w:rsid w:val="44136A7F"/>
    <w:rsid w:val="444F55DD"/>
    <w:rsid w:val="445B0426"/>
    <w:rsid w:val="446610F3"/>
    <w:rsid w:val="44782D86"/>
    <w:rsid w:val="4540363D"/>
    <w:rsid w:val="45EA09CA"/>
    <w:rsid w:val="464C1D63"/>
    <w:rsid w:val="464E0242"/>
    <w:rsid w:val="46523C6D"/>
    <w:rsid w:val="465D0195"/>
    <w:rsid w:val="4691012F"/>
    <w:rsid w:val="470F792D"/>
    <w:rsid w:val="47126D75"/>
    <w:rsid w:val="4741374E"/>
    <w:rsid w:val="4746716B"/>
    <w:rsid w:val="477E6905"/>
    <w:rsid w:val="479B488A"/>
    <w:rsid w:val="47AE26A8"/>
    <w:rsid w:val="47DE188B"/>
    <w:rsid w:val="47F42434"/>
    <w:rsid w:val="47F53CC4"/>
    <w:rsid w:val="481C0F8F"/>
    <w:rsid w:val="482D0584"/>
    <w:rsid w:val="488570E6"/>
    <w:rsid w:val="48A4652A"/>
    <w:rsid w:val="48DC1D50"/>
    <w:rsid w:val="48E21116"/>
    <w:rsid w:val="48F943AD"/>
    <w:rsid w:val="49064E04"/>
    <w:rsid w:val="49184C88"/>
    <w:rsid w:val="492C413F"/>
    <w:rsid w:val="492F1C9C"/>
    <w:rsid w:val="493C4F15"/>
    <w:rsid w:val="49695393"/>
    <w:rsid w:val="4981092F"/>
    <w:rsid w:val="49846A24"/>
    <w:rsid w:val="49AF6A7A"/>
    <w:rsid w:val="49C32CF5"/>
    <w:rsid w:val="49C8030C"/>
    <w:rsid w:val="49F41101"/>
    <w:rsid w:val="4A393D12"/>
    <w:rsid w:val="4A3E05CE"/>
    <w:rsid w:val="4A547E8A"/>
    <w:rsid w:val="4A65539B"/>
    <w:rsid w:val="4A6873F9"/>
    <w:rsid w:val="4A8A3813"/>
    <w:rsid w:val="4AC2119E"/>
    <w:rsid w:val="4AE66C9B"/>
    <w:rsid w:val="4B0C61BC"/>
    <w:rsid w:val="4B121D9F"/>
    <w:rsid w:val="4B203242"/>
    <w:rsid w:val="4B2A24D6"/>
    <w:rsid w:val="4B4F7128"/>
    <w:rsid w:val="4B553E21"/>
    <w:rsid w:val="4B5E2D75"/>
    <w:rsid w:val="4BF90C50"/>
    <w:rsid w:val="4C26756B"/>
    <w:rsid w:val="4C417F01"/>
    <w:rsid w:val="4C6F2B18"/>
    <w:rsid w:val="4C910E89"/>
    <w:rsid w:val="4CAB61AB"/>
    <w:rsid w:val="4CCC4796"/>
    <w:rsid w:val="4D01672A"/>
    <w:rsid w:val="4D384F35"/>
    <w:rsid w:val="4D8A4B8F"/>
    <w:rsid w:val="4D97738E"/>
    <w:rsid w:val="4DAE7232"/>
    <w:rsid w:val="4DBC0187"/>
    <w:rsid w:val="4DCC07AF"/>
    <w:rsid w:val="4E0D0A8D"/>
    <w:rsid w:val="4E1E499E"/>
    <w:rsid w:val="4E2F4EE8"/>
    <w:rsid w:val="4E4C62B4"/>
    <w:rsid w:val="4E524893"/>
    <w:rsid w:val="4E5959D6"/>
    <w:rsid w:val="4ED60241"/>
    <w:rsid w:val="4F021BCA"/>
    <w:rsid w:val="4F06552A"/>
    <w:rsid w:val="4F1F09CE"/>
    <w:rsid w:val="4F2C573E"/>
    <w:rsid w:val="4F7E28D1"/>
    <w:rsid w:val="4F981E76"/>
    <w:rsid w:val="4FC70A05"/>
    <w:rsid w:val="4FD25A40"/>
    <w:rsid w:val="50046A9D"/>
    <w:rsid w:val="507606D3"/>
    <w:rsid w:val="50B67110"/>
    <w:rsid w:val="50E54514"/>
    <w:rsid w:val="50F47C38"/>
    <w:rsid w:val="51041EDF"/>
    <w:rsid w:val="51121E6C"/>
    <w:rsid w:val="518A318B"/>
    <w:rsid w:val="51A22278"/>
    <w:rsid w:val="51AF590D"/>
    <w:rsid w:val="51D94FBE"/>
    <w:rsid w:val="522D5852"/>
    <w:rsid w:val="523729CC"/>
    <w:rsid w:val="52544AB7"/>
    <w:rsid w:val="52BF46A2"/>
    <w:rsid w:val="52C378C2"/>
    <w:rsid w:val="52C52CBD"/>
    <w:rsid w:val="5313329D"/>
    <w:rsid w:val="533528B9"/>
    <w:rsid w:val="533802B0"/>
    <w:rsid w:val="53630C83"/>
    <w:rsid w:val="53664E8C"/>
    <w:rsid w:val="537A21C5"/>
    <w:rsid w:val="538B4884"/>
    <w:rsid w:val="539D4A9A"/>
    <w:rsid w:val="53BA0CC5"/>
    <w:rsid w:val="53D224B3"/>
    <w:rsid w:val="53FD5056"/>
    <w:rsid w:val="54696247"/>
    <w:rsid w:val="54F20CFF"/>
    <w:rsid w:val="54FF4FD3"/>
    <w:rsid w:val="55180399"/>
    <w:rsid w:val="55337EDE"/>
    <w:rsid w:val="55506782"/>
    <w:rsid w:val="5563713A"/>
    <w:rsid w:val="55743B88"/>
    <w:rsid w:val="55765A50"/>
    <w:rsid w:val="558A0B6B"/>
    <w:rsid w:val="558C0A45"/>
    <w:rsid w:val="567A5AD2"/>
    <w:rsid w:val="568A2C39"/>
    <w:rsid w:val="56A619D5"/>
    <w:rsid w:val="56B04601"/>
    <w:rsid w:val="56D51E02"/>
    <w:rsid w:val="57080F27"/>
    <w:rsid w:val="570E0DDA"/>
    <w:rsid w:val="576176AA"/>
    <w:rsid w:val="578278A2"/>
    <w:rsid w:val="578B4F7B"/>
    <w:rsid w:val="57E9601D"/>
    <w:rsid w:val="57FB47AE"/>
    <w:rsid w:val="582819EA"/>
    <w:rsid w:val="58D02D39"/>
    <w:rsid w:val="58FE78A6"/>
    <w:rsid w:val="59875AED"/>
    <w:rsid w:val="59990BC3"/>
    <w:rsid w:val="59AD307A"/>
    <w:rsid w:val="59BC506B"/>
    <w:rsid w:val="59BE7035"/>
    <w:rsid w:val="59F00FA0"/>
    <w:rsid w:val="5A3B2434"/>
    <w:rsid w:val="5ABE6BC5"/>
    <w:rsid w:val="5ACA53E4"/>
    <w:rsid w:val="5AE420E0"/>
    <w:rsid w:val="5AE623A0"/>
    <w:rsid w:val="5B365EC0"/>
    <w:rsid w:val="5B422FE3"/>
    <w:rsid w:val="5B4832EA"/>
    <w:rsid w:val="5B5E63DA"/>
    <w:rsid w:val="5B802C63"/>
    <w:rsid w:val="5B9A30AC"/>
    <w:rsid w:val="5B9C1779"/>
    <w:rsid w:val="5BE74DFA"/>
    <w:rsid w:val="5BF3356C"/>
    <w:rsid w:val="5BFE5E0F"/>
    <w:rsid w:val="5C021BCB"/>
    <w:rsid w:val="5C225659"/>
    <w:rsid w:val="5C3929A3"/>
    <w:rsid w:val="5C645C72"/>
    <w:rsid w:val="5C741C2D"/>
    <w:rsid w:val="5C7F3353"/>
    <w:rsid w:val="5C950521"/>
    <w:rsid w:val="5CAE513F"/>
    <w:rsid w:val="5CD054ED"/>
    <w:rsid w:val="5D657E4C"/>
    <w:rsid w:val="5D6814A0"/>
    <w:rsid w:val="5DCD7847"/>
    <w:rsid w:val="5DCD7A3F"/>
    <w:rsid w:val="5E052134"/>
    <w:rsid w:val="5E092379"/>
    <w:rsid w:val="5E45329D"/>
    <w:rsid w:val="5E5F0DE7"/>
    <w:rsid w:val="5E624433"/>
    <w:rsid w:val="5EA70745"/>
    <w:rsid w:val="5EAD3BFE"/>
    <w:rsid w:val="5ED15115"/>
    <w:rsid w:val="5ED776BD"/>
    <w:rsid w:val="5EDA66BF"/>
    <w:rsid w:val="5EEB5F80"/>
    <w:rsid w:val="5EF87B54"/>
    <w:rsid w:val="5FBA1C89"/>
    <w:rsid w:val="5FCD5EB1"/>
    <w:rsid w:val="5FEF50BE"/>
    <w:rsid w:val="60461E57"/>
    <w:rsid w:val="604B0C0E"/>
    <w:rsid w:val="60940AF0"/>
    <w:rsid w:val="60AA43FA"/>
    <w:rsid w:val="60AF592A"/>
    <w:rsid w:val="60BA4072"/>
    <w:rsid w:val="60E62405"/>
    <w:rsid w:val="614500BE"/>
    <w:rsid w:val="61913703"/>
    <w:rsid w:val="61BE4076"/>
    <w:rsid w:val="61C13B66"/>
    <w:rsid w:val="61D62D64"/>
    <w:rsid w:val="61F730E4"/>
    <w:rsid w:val="625563BE"/>
    <w:rsid w:val="62572464"/>
    <w:rsid w:val="629A14FB"/>
    <w:rsid w:val="629E17B2"/>
    <w:rsid w:val="62D13935"/>
    <w:rsid w:val="62D376AD"/>
    <w:rsid w:val="62F87114"/>
    <w:rsid w:val="639808F7"/>
    <w:rsid w:val="63EF49BB"/>
    <w:rsid w:val="642E117D"/>
    <w:rsid w:val="643F6C42"/>
    <w:rsid w:val="64882719"/>
    <w:rsid w:val="64BC2ED7"/>
    <w:rsid w:val="64DD2A65"/>
    <w:rsid w:val="651D5558"/>
    <w:rsid w:val="651F40E0"/>
    <w:rsid w:val="65310C09"/>
    <w:rsid w:val="65DB6C69"/>
    <w:rsid w:val="65FA01AA"/>
    <w:rsid w:val="65FE5915"/>
    <w:rsid w:val="66025281"/>
    <w:rsid w:val="662C3370"/>
    <w:rsid w:val="66304E17"/>
    <w:rsid w:val="664268FC"/>
    <w:rsid w:val="664D72A0"/>
    <w:rsid w:val="667C1E0A"/>
    <w:rsid w:val="670D6F06"/>
    <w:rsid w:val="673C737F"/>
    <w:rsid w:val="6753700F"/>
    <w:rsid w:val="675B76DD"/>
    <w:rsid w:val="67BA708E"/>
    <w:rsid w:val="67C50DDA"/>
    <w:rsid w:val="67CC59E3"/>
    <w:rsid w:val="683426D7"/>
    <w:rsid w:val="6841330B"/>
    <w:rsid w:val="68752FB5"/>
    <w:rsid w:val="687E455F"/>
    <w:rsid w:val="68AD3894"/>
    <w:rsid w:val="68B70790"/>
    <w:rsid w:val="690F6F65"/>
    <w:rsid w:val="69392657"/>
    <w:rsid w:val="693A17B3"/>
    <w:rsid w:val="696A196E"/>
    <w:rsid w:val="699658D9"/>
    <w:rsid w:val="69BD3DB7"/>
    <w:rsid w:val="69E14B32"/>
    <w:rsid w:val="69FB3DEF"/>
    <w:rsid w:val="6A042842"/>
    <w:rsid w:val="6A16656B"/>
    <w:rsid w:val="6A7F4463"/>
    <w:rsid w:val="6ADF6E0B"/>
    <w:rsid w:val="6AE663EC"/>
    <w:rsid w:val="6AFC4B32"/>
    <w:rsid w:val="6B9436DD"/>
    <w:rsid w:val="6BA20565"/>
    <w:rsid w:val="6BA37E39"/>
    <w:rsid w:val="6BC56001"/>
    <w:rsid w:val="6BF42D27"/>
    <w:rsid w:val="6C3F4006"/>
    <w:rsid w:val="6C4532D6"/>
    <w:rsid w:val="6C68355C"/>
    <w:rsid w:val="6CF92F35"/>
    <w:rsid w:val="6D2B24B2"/>
    <w:rsid w:val="6D327C14"/>
    <w:rsid w:val="6D6535F8"/>
    <w:rsid w:val="6E3E7C58"/>
    <w:rsid w:val="6E9C129B"/>
    <w:rsid w:val="6EBA3E17"/>
    <w:rsid w:val="6F173018"/>
    <w:rsid w:val="6F2614AD"/>
    <w:rsid w:val="6FBA0900"/>
    <w:rsid w:val="6FBD3431"/>
    <w:rsid w:val="70194B6E"/>
    <w:rsid w:val="704936A5"/>
    <w:rsid w:val="70512559"/>
    <w:rsid w:val="708017B4"/>
    <w:rsid w:val="70812E3F"/>
    <w:rsid w:val="70C47FBF"/>
    <w:rsid w:val="713F6856"/>
    <w:rsid w:val="714D2CE1"/>
    <w:rsid w:val="71816FA8"/>
    <w:rsid w:val="71E96CF5"/>
    <w:rsid w:val="71F907B3"/>
    <w:rsid w:val="71FD402E"/>
    <w:rsid w:val="72031631"/>
    <w:rsid w:val="721970A7"/>
    <w:rsid w:val="72A66B8C"/>
    <w:rsid w:val="730E028E"/>
    <w:rsid w:val="731D4975"/>
    <w:rsid w:val="73371CE6"/>
    <w:rsid w:val="733D0B73"/>
    <w:rsid w:val="73493D47"/>
    <w:rsid w:val="73DF5CA9"/>
    <w:rsid w:val="73EC1C67"/>
    <w:rsid w:val="74815737"/>
    <w:rsid w:val="74B633B4"/>
    <w:rsid w:val="74B76F26"/>
    <w:rsid w:val="74FA37BC"/>
    <w:rsid w:val="751F2C26"/>
    <w:rsid w:val="75210076"/>
    <w:rsid w:val="75981EAD"/>
    <w:rsid w:val="75BF3AC1"/>
    <w:rsid w:val="75CF2D88"/>
    <w:rsid w:val="76031637"/>
    <w:rsid w:val="764C22D8"/>
    <w:rsid w:val="7679717E"/>
    <w:rsid w:val="76816FC9"/>
    <w:rsid w:val="76B86E8E"/>
    <w:rsid w:val="76CA0970"/>
    <w:rsid w:val="77016066"/>
    <w:rsid w:val="770E0B98"/>
    <w:rsid w:val="775D17E4"/>
    <w:rsid w:val="777A2396"/>
    <w:rsid w:val="77A25449"/>
    <w:rsid w:val="77B917C8"/>
    <w:rsid w:val="77F263D0"/>
    <w:rsid w:val="78061E7B"/>
    <w:rsid w:val="780E7E9B"/>
    <w:rsid w:val="783B3DB6"/>
    <w:rsid w:val="78537739"/>
    <w:rsid w:val="785D5F3F"/>
    <w:rsid w:val="788039DC"/>
    <w:rsid w:val="7899174D"/>
    <w:rsid w:val="78B13B95"/>
    <w:rsid w:val="7925068A"/>
    <w:rsid w:val="79314CD6"/>
    <w:rsid w:val="79567552"/>
    <w:rsid w:val="795F2C34"/>
    <w:rsid w:val="798C015E"/>
    <w:rsid w:val="79A63514"/>
    <w:rsid w:val="7A254A32"/>
    <w:rsid w:val="7A622382"/>
    <w:rsid w:val="7AD27EA1"/>
    <w:rsid w:val="7AF45C5C"/>
    <w:rsid w:val="7AF878F3"/>
    <w:rsid w:val="7B2B22C3"/>
    <w:rsid w:val="7B694B9B"/>
    <w:rsid w:val="7B730265"/>
    <w:rsid w:val="7B952C8D"/>
    <w:rsid w:val="7BCD53A7"/>
    <w:rsid w:val="7BDF75A9"/>
    <w:rsid w:val="7BFD74B4"/>
    <w:rsid w:val="7C18163E"/>
    <w:rsid w:val="7C417926"/>
    <w:rsid w:val="7C466CEA"/>
    <w:rsid w:val="7CEA3B1A"/>
    <w:rsid w:val="7D0D4A1B"/>
    <w:rsid w:val="7D4D5E56"/>
    <w:rsid w:val="7D4E607C"/>
    <w:rsid w:val="7DAB1EB6"/>
    <w:rsid w:val="7DB859C6"/>
    <w:rsid w:val="7E0261FC"/>
    <w:rsid w:val="7E091498"/>
    <w:rsid w:val="7E2D1F10"/>
    <w:rsid w:val="7E451025"/>
    <w:rsid w:val="7E654984"/>
    <w:rsid w:val="7E771407"/>
    <w:rsid w:val="7EAB552B"/>
    <w:rsid w:val="7EC80356"/>
    <w:rsid w:val="7ECD36F3"/>
    <w:rsid w:val="7F2B4B81"/>
    <w:rsid w:val="7FA57463"/>
    <w:rsid w:val="7FC5261C"/>
    <w:rsid w:val="7FCB5E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szCs w:val="22"/>
      <w:lang w:val="zh-CN" w:eastAsia="zh-CN" w:bidi="ar-SA"/>
    </w:rPr>
  </w:style>
  <w:style w:type="paragraph" w:styleId="6">
    <w:name w:val="Normal Indent"/>
    <w:basedOn w:val="1"/>
    <w:autoRedefine/>
    <w:qFormat/>
    <w:uiPriority w:val="0"/>
    <w:pPr>
      <w:ind w:firstLine="420"/>
    </w:pPr>
    <w:rPr>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0"/>
    <w:pPr>
      <w:spacing w:after="120" w:afterLines="0"/>
    </w:pPr>
  </w:style>
  <w:style w:type="paragraph" w:styleId="9">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0">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1">
    <w:name w:val="Plain Text"/>
    <w:basedOn w:val="1"/>
    <w:autoRedefine/>
    <w:qFormat/>
    <w:uiPriority w:val="0"/>
    <w:rPr>
      <w:rFonts w:ascii="宋体" w:hAnsi="Courier New"/>
      <w:sz w:val="20"/>
    </w:rPr>
  </w:style>
  <w:style w:type="paragraph" w:styleId="12">
    <w:name w:val="Body Text Indent 2"/>
    <w:basedOn w:val="1"/>
    <w:next w:val="13"/>
    <w:autoRedefine/>
    <w:qFormat/>
    <w:uiPriority w:val="0"/>
    <w:pPr>
      <w:spacing w:after="120" w:line="480" w:lineRule="auto"/>
      <w:ind w:left="420" w:leftChars="200"/>
    </w:pPr>
    <w:rPr>
      <w:rFonts w:eastAsia="仿宋_GB2312"/>
      <w:sz w:val="32"/>
      <w:szCs w:val="24"/>
    </w:rPr>
  </w:style>
  <w:style w:type="paragraph" w:customStyle="1" w:styleId="13">
    <w:name w:val="z正文"/>
    <w:basedOn w:val="11"/>
    <w:autoRedefine/>
    <w:qFormat/>
    <w:uiPriority w:val="99"/>
    <w:pPr>
      <w:tabs>
        <w:tab w:val="left" w:pos="525"/>
      </w:tabs>
      <w:spacing w:line="360" w:lineRule="auto"/>
    </w:pPr>
    <w:rPr>
      <w:rFonts w:hAnsi="宋体"/>
      <w:kern w:val="2"/>
      <w:sz w:val="24"/>
      <w:szCs w:val="20"/>
    </w:rPr>
  </w:style>
  <w:style w:type="paragraph" w:styleId="14">
    <w:name w:val="Balloon Text"/>
    <w:basedOn w:val="1"/>
    <w:autoRedefine/>
    <w:semiHidden/>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spacing w:before="120" w:beforeLines="0" w:after="120" w:afterLines="0"/>
      <w:jc w:val="left"/>
    </w:pPr>
    <w:rPr>
      <w:b/>
      <w:bCs/>
      <w:caps/>
      <w:sz w:val="20"/>
      <w:szCs w:val="20"/>
    </w:rPr>
  </w:style>
  <w:style w:type="paragraph" w:styleId="18">
    <w:name w:val="Body Text Indent 3"/>
    <w:basedOn w:val="1"/>
    <w:autoRedefine/>
    <w:qFormat/>
    <w:uiPriority w:val="0"/>
    <w:pPr>
      <w:spacing w:line="360" w:lineRule="auto"/>
      <w:ind w:firstLine="560" w:firstLineChars="200"/>
    </w:pPr>
    <w:rPr>
      <w:rFonts w:ascii="宋体" w:hAnsi="宋体"/>
      <w:sz w:val="28"/>
      <w:szCs w:val="20"/>
    </w:r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1">
    <w:name w:val="Body Text First Indent"/>
    <w:basedOn w:val="8"/>
    <w:autoRedefine/>
    <w:unhideWhenUsed/>
    <w:qFormat/>
    <w:uiPriority w:val="99"/>
    <w:pPr>
      <w:ind w:firstLine="420" w:firstLineChars="100"/>
    </w:pPr>
  </w:style>
  <w:style w:type="paragraph" w:styleId="22">
    <w:name w:val="Body Text First Indent 2"/>
    <w:basedOn w:val="10"/>
    <w:next w:val="12"/>
    <w:autoRedefine/>
    <w:qFormat/>
    <w:uiPriority w:val="0"/>
    <w:pPr>
      <w:spacing w:after="120" w:line="240" w:lineRule="auto"/>
      <w:ind w:left="420" w:leftChars="200" w:firstLine="420"/>
    </w:pPr>
    <w:rPr>
      <w:rFonts w:cs="宋体"/>
      <w:sz w:val="21"/>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paragraph" w:customStyle="1" w:styleId="27">
    <w:name w:val="Body Text First Indent 21"/>
    <w:basedOn w:val="28"/>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28">
    <w:name w:val="Body Text Indent1"/>
    <w:basedOn w:val="1"/>
    <w:next w:val="1"/>
    <w:autoRedefine/>
    <w:qFormat/>
    <w:uiPriority w:val="0"/>
    <w:pPr>
      <w:spacing w:after="120" w:afterLines="0"/>
      <w:ind w:left="420" w:leftChars="200"/>
    </w:pPr>
    <w:rPr>
      <w:color w:val="000000"/>
      <w:sz w:val="21"/>
      <w:szCs w:val="21"/>
    </w:rPr>
  </w:style>
  <w:style w:type="paragraph" w:customStyle="1" w:styleId="29">
    <w:name w:val="_Style 2"/>
    <w:basedOn w:val="1"/>
    <w:autoRedefine/>
    <w:qFormat/>
    <w:uiPriority w:val="34"/>
    <w:pPr>
      <w:ind w:firstLine="420" w:firstLineChars="200"/>
    </w:pPr>
    <w:rPr>
      <w:rFonts w:ascii="Calibri" w:hAnsi="Calibri"/>
      <w:szCs w:val="22"/>
    </w:rPr>
  </w:style>
  <w:style w:type="character" w:customStyle="1" w:styleId="30">
    <w:name w:val="font11"/>
    <w:basedOn w:val="25"/>
    <w:autoRedefine/>
    <w:qFormat/>
    <w:uiPriority w:val="0"/>
    <w:rPr>
      <w:rFonts w:hint="eastAsia" w:ascii="宋体" w:hAnsi="宋体" w:eastAsia="宋体" w:cs="宋体"/>
      <w:color w:val="000000"/>
      <w:sz w:val="20"/>
      <w:szCs w:val="20"/>
      <w:u w:val="none"/>
    </w:rPr>
  </w:style>
  <w:style w:type="character" w:customStyle="1" w:styleId="31">
    <w:name w:val="font41"/>
    <w:basedOn w:val="25"/>
    <w:autoRedefine/>
    <w:qFormat/>
    <w:uiPriority w:val="0"/>
    <w:rPr>
      <w:rFonts w:hint="eastAsia" w:ascii="宋体" w:hAnsi="宋体" w:eastAsia="宋体" w:cs="宋体"/>
      <w:color w:val="000000"/>
      <w:sz w:val="20"/>
      <w:szCs w:val="20"/>
      <w:u w:val="none"/>
    </w:rPr>
  </w:style>
  <w:style w:type="paragraph" w:customStyle="1" w:styleId="32">
    <w:name w:val="样式1"/>
    <w:basedOn w:val="1"/>
    <w:autoRedefine/>
    <w:qFormat/>
    <w:uiPriority w:val="0"/>
    <w:rPr>
      <w:sz w:val="36"/>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5">
    <w:name w:val="zbggmain style9"/>
    <w:autoRedefine/>
    <w:qFormat/>
    <w:uiPriority w:val="0"/>
    <w:rPr>
      <w:rFonts w:cs="Times New Roman"/>
    </w:rPr>
  </w:style>
  <w:style w:type="paragraph" w:customStyle="1" w:styleId="36">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paragraph" w:customStyle="1" w:styleId="38">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9">
    <w:name w:val="List Paragraph"/>
    <w:basedOn w:val="1"/>
    <w:autoRedefine/>
    <w:qFormat/>
    <w:uiPriority w:val="0"/>
    <w:pPr>
      <w:ind w:firstLine="420" w:firstLineChars="200"/>
    </w:pPr>
  </w:style>
  <w:style w:type="paragraph" w:customStyle="1" w:styleId="40">
    <w:name w:val="CM7"/>
    <w:basedOn w:val="41"/>
    <w:next w:val="1"/>
    <w:autoRedefine/>
    <w:qFormat/>
    <w:uiPriority w:val="0"/>
    <w:rPr>
      <w:rFonts w:cs="Times New Roman"/>
      <w:color w:val="auto"/>
    </w:rPr>
  </w:style>
  <w:style w:type="paragraph" w:customStyle="1" w:styleId="41">
    <w:name w:val="Default"/>
    <w:autoRedefine/>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2">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3">
    <w:name w:val="Table Paragraph"/>
    <w:basedOn w:val="1"/>
    <w:autoRedefine/>
    <w:qFormat/>
    <w:uiPriority w:val="1"/>
  </w:style>
  <w:style w:type="paragraph" w:customStyle="1" w:styleId="44">
    <w:name w:val="标题 11"/>
    <w:basedOn w:val="1"/>
    <w:autoRedefine/>
    <w:qFormat/>
    <w:uiPriority w:val="1"/>
    <w:pPr>
      <w:ind w:left="113"/>
      <w:outlineLvl w:val="1"/>
    </w:pPr>
    <w:rPr>
      <w:rFonts w:ascii="宋体" w:hAnsi="宋体" w:eastAsia="宋体"/>
      <w:sz w:val="46"/>
      <w:szCs w:val="46"/>
    </w:rPr>
  </w:style>
  <w:style w:type="character" w:customStyle="1" w:styleId="45">
    <w:name w:val="font21"/>
    <w:basedOn w:val="25"/>
    <w:autoRedefine/>
    <w:qFormat/>
    <w:uiPriority w:val="0"/>
    <w:rPr>
      <w:rFonts w:hint="eastAsia" w:ascii="宋体" w:hAnsi="宋体" w:eastAsia="宋体" w:cs="宋体"/>
      <w:color w:val="000000"/>
      <w:sz w:val="20"/>
      <w:szCs w:val="20"/>
      <w:u w:val="none"/>
    </w:rPr>
  </w:style>
  <w:style w:type="character" w:customStyle="1" w:styleId="46">
    <w:name w:val="font51"/>
    <w:basedOn w:val="25"/>
    <w:autoRedefine/>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29</Pages>
  <Words>6766</Words>
  <Characters>7470</Characters>
  <Lines>12</Lines>
  <Paragraphs>3</Paragraphs>
  <TotalTime>6</TotalTime>
  <ScaleCrop>false</ScaleCrop>
  <LinksUpToDate>false</LinksUpToDate>
  <CharactersWithSpaces>8629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ZZW</cp:lastModifiedBy>
  <cp:lastPrinted>2025-06-12T06:06:00Z</cp:lastPrinted>
  <dcterms:modified xsi:type="dcterms:W3CDTF">2026-05-09T02:56:33Z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815D3A0EFC214274AE67FEB2080E054A</vt:lpwstr>
  </property>
  <property fmtid="{D5CDD505-2E9C-101B-9397-08002B2CF9AE}" pid="4" name="KSOTemplateDocerSaveRecord">
    <vt:lpwstr>eyJoZGlkIjoiNTU1Nzg2ZmMzMjIxN2E4NDFkNzdjYjg2OTk3NmIzZGIiLCJ1c2VySWQiOiIyNTY3MDU3NjkifQ==</vt:lpwstr>
  </property>
</Properties>
</file>